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45" w:rsidRPr="00DC28BA" w:rsidRDefault="00495945" w:rsidP="006F1E4C">
      <w:pPr>
        <w:spacing w:after="0" w:line="240" w:lineRule="auto"/>
        <w:jc w:val="center"/>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 xml:space="preserve">Муниципальное автономное общеобразовательное учреждение </w:t>
      </w:r>
    </w:p>
    <w:p w:rsidR="00495945" w:rsidRPr="00DC28BA" w:rsidRDefault="00495945" w:rsidP="006F1E4C">
      <w:pPr>
        <w:spacing w:after="0" w:line="240" w:lineRule="auto"/>
        <w:jc w:val="center"/>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«Средняя общеобразовательная школа № 18»</w:t>
      </w:r>
    </w:p>
    <w:p w:rsidR="00495945" w:rsidRPr="00DC28BA" w:rsidRDefault="00495945" w:rsidP="006F1E4C">
      <w:pPr>
        <w:spacing w:after="0" w:line="240" w:lineRule="auto"/>
        <w:jc w:val="center"/>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(МАОУ СОШ № 18)</w:t>
      </w:r>
    </w:p>
    <w:p w:rsidR="00495945" w:rsidRPr="00DC28BA" w:rsidRDefault="00495945" w:rsidP="006F1E4C">
      <w:pPr>
        <w:spacing w:after="0"/>
        <w:rPr>
          <w:color w:val="000000"/>
          <w:sz w:val="24"/>
          <w:szCs w:val="24"/>
        </w:rPr>
      </w:pPr>
    </w:p>
    <w:p w:rsidR="00495945" w:rsidRPr="00DC28BA" w:rsidRDefault="00495945" w:rsidP="006F1E4C">
      <w:pPr>
        <w:spacing w:after="0"/>
        <w:rPr>
          <w:sz w:val="24"/>
          <w:szCs w:val="24"/>
        </w:rPr>
      </w:pPr>
    </w:p>
    <w:p w:rsidR="00495945" w:rsidRPr="00DC28BA" w:rsidRDefault="00495945" w:rsidP="006F1E4C">
      <w:pPr>
        <w:spacing w:after="0"/>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06A7" w:rsidTr="002706A7">
        <w:tc>
          <w:tcPr>
            <w:tcW w:w="4814" w:type="dxa"/>
          </w:tcPr>
          <w:p w:rsidR="002706A7" w:rsidRPr="002706A7" w:rsidRDefault="002706A7" w:rsidP="006F1E4C">
            <w:pPr>
              <w:rPr>
                <w:rFonts w:ascii="Times New Roman" w:hAnsi="Times New Roman" w:cs="Times New Roman"/>
                <w:sz w:val="24"/>
                <w:szCs w:val="24"/>
              </w:rPr>
            </w:pPr>
            <w:r w:rsidRPr="002706A7">
              <w:rPr>
                <w:rFonts w:ascii="Times New Roman" w:hAnsi="Times New Roman" w:cs="Times New Roman"/>
                <w:sz w:val="24"/>
                <w:szCs w:val="24"/>
              </w:rPr>
              <w:t>Рассмотрено</w:t>
            </w:r>
            <w:r>
              <w:rPr>
                <w:rFonts w:ascii="Times New Roman" w:hAnsi="Times New Roman" w:cs="Times New Roman"/>
                <w:sz w:val="24"/>
                <w:szCs w:val="24"/>
              </w:rPr>
              <w:t xml:space="preserve"> педагогическим с</w:t>
            </w:r>
            <w:r w:rsidRPr="002706A7">
              <w:rPr>
                <w:rFonts w:ascii="Times New Roman" w:hAnsi="Times New Roman" w:cs="Times New Roman"/>
                <w:sz w:val="24"/>
                <w:szCs w:val="24"/>
              </w:rPr>
              <w:t>оветом МАОУ СОШ №18</w:t>
            </w:r>
          </w:p>
          <w:p w:rsidR="002706A7" w:rsidRPr="002706A7" w:rsidRDefault="002706A7" w:rsidP="006F1E4C">
            <w:pPr>
              <w:rPr>
                <w:rFonts w:ascii="Times New Roman" w:hAnsi="Times New Roman" w:cs="Times New Roman"/>
                <w:sz w:val="24"/>
                <w:szCs w:val="24"/>
              </w:rPr>
            </w:pPr>
            <w:r w:rsidRPr="002706A7">
              <w:rPr>
                <w:rFonts w:ascii="Times New Roman" w:hAnsi="Times New Roman" w:cs="Times New Roman"/>
                <w:sz w:val="24"/>
                <w:szCs w:val="24"/>
              </w:rPr>
              <w:t>Протокол от _________________ №_____</w:t>
            </w:r>
          </w:p>
        </w:tc>
        <w:tc>
          <w:tcPr>
            <w:tcW w:w="4814" w:type="dxa"/>
          </w:tcPr>
          <w:p w:rsidR="002706A7" w:rsidRPr="002706A7" w:rsidRDefault="002706A7" w:rsidP="006F1E4C">
            <w:pPr>
              <w:rPr>
                <w:rFonts w:ascii="Times New Roman" w:hAnsi="Times New Roman" w:cs="Times New Roman"/>
                <w:sz w:val="24"/>
                <w:szCs w:val="24"/>
              </w:rPr>
            </w:pPr>
            <w:r w:rsidRPr="002706A7">
              <w:rPr>
                <w:rFonts w:ascii="Times New Roman" w:hAnsi="Times New Roman" w:cs="Times New Roman"/>
                <w:sz w:val="24"/>
                <w:szCs w:val="24"/>
              </w:rPr>
              <w:t>Директор МАОУ СОШ №18</w:t>
            </w:r>
          </w:p>
          <w:p w:rsidR="002706A7" w:rsidRPr="002706A7" w:rsidRDefault="002706A7" w:rsidP="006F1E4C">
            <w:pPr>
              <w:rPr>
                <w:rFonts w:ascii="Times New Roman" w:hAnsi="Times New Roman" w:cs="Times New Roman"/>
                <w:sz w:val="24"/>
                <w:szCs w:val="24"/>
              </w:rPr>
            </w:pPr>
            <w:r w:rsidRPr="002706A7">
              <w:rPr>
                <w:rFonts w:ascii="Times New Roman" w:hAnsi="Times New Roman" w:cs="Times New Roman"/>
                <w:sz w:val="24"/>
                <w:szCs w:val="24"/>
              </w:rPr>
              <w:t>_______________________ С.В. Соколова</w:t>
            </w:r>
          </w:p>
          <w:p w:rsidR="002706A7" w:rsidRPr="002706A7" w:rsidRDefault="002706A7" w:rsidP="006F1E4C">
            <w:pPr>
              <w:rPr>
                <w:rFonts w:ascii="Times New Roman" w:hAnsi="Times New Roman" w:cs="Times New Roman"/>
                <w:sz w:val="24"/>
                <w:szCs w:val="24"/>
              </w:rPr>
            </w:pPr>
            <w:r w:rsidRPr="002706A7">
              <w:rPr>
                <w:rFonts w:ascii="Times New Roman" w:hAnsi="Times New Roman" w:cs="Times New Roman"/>
                <w:sz w:val="24"/>
                <w:szCs w:val="24"/>
              </w:rPr>
              <w:t>«___» _________________ 2022г.</w:t>
            </w:r>
          </w:p>
          <w:p w:rsidR="002706A7" w:rsidRPr="002706A7" w:rsidRDefault="002706A7" w:rsidP="006F1E4C">
            <w:pPr>
              <w:rPr>
                <w:rFonts w:ascii="Times New Roman" w:hAnsi="Times New Roman" w:cs="Times New Roman"/>
                <w:sz w:val="24"/>
                <w:szCs w:val="24"/>
              </w:rPr>
            </w:pPr>
            <w:proofErr w:type="spellStart"/>
            <w:r w:rsidRPr="002706A7">
              <w:rPr>
                <w:rFonts w:ascii="Times New Roman" w:hAnsi="Times New Roman" w:cs="Times New Roman"/>
                <w:sz w:val="24"/>
                <w:szCs w:val="24"/>
              </w:rPr>
              <w:t>м.п</w:t>
            </w:r>
            <w:proofErr w:type="spellEnd"/>
            <w:r w:rsidRPr="002706A7">
              <w:rPr>
                <w:rFonts w:ascii="Times New Roman" w:hAnsi="Times New Roman" w:cs="Times New Roman"/>
                <w:sz w:val="24"/>
                <w:szCs w:val="24"/>
              </w:rPr>
              <w:t>.</w:t>
            </w:r>
          </w:p>
        </w:tc>
      </w:tr>
    </w:tbl>
    <w:p w:rsidR="00495945" w:rsidRPr="00DC28BA" w:rsidRDefault="00495945" w:rsidP="006F1E4C">
      <w:pPr>
        <w:spacing w:after="0"/>
        <w:rPr>
          <w:sz w:val="24"/>
          <w:szCs w:val="24"/>
        </w:rPr>
      </w:pPr>
    </w:p>
    <w:p w:rsidR="00495945" w:rsidRPr="00DC28BA" w:rsidRDefault="00495945" w:rsidP="006F1E4C">
      <w:pPr>
        <w:spacing w:after="0"/>
        <w:rPr>
          <w:sz w:val="24"/>
          <w:szCs w:val="24"/>
        </w:rPr>
      </w:pPr>
    </w:p>
    <w:p w:rsidR="00495945" w:rsidRPr="00DC28BA" w:rsidRDefault="00495945" w:rsidP="006F1E4C">
      <w:pPr>
        <w:spacing w:after="0"/>
        <w:rPr>
          <w:sz w:val="24"/>
          <w:szCs w:val="24"/>
        </w:rPr>
      </w:pPr>
    </w:p>
    <w:p w:rsidR="00495945" w:rsidRPr="00DC28BA" w:rsidRDefault="00495945" w:rsidP="006F1E4C">
      <w:pPr>
        <w:spacing w:after="0"/>
        <w:rPr>
          <w:sz w:val="24"/>
          <w:szCs w:val="24"/>
        </w:rPr>
      </w:pPr>
    </w:p>
    <w:p w:rsidR="00495945" w:rsidRPr="00DC28BA" w:rsidRDefault="00495945" w:rsidP="006F1E4C">
      <w:pPr>
        <w:spacing w:after="0"/>
        <w:rPr>
          <w:sz w:val="24"/>
          <w:szCs w:val="24"/>
        </w:rPr>
      </w:pPr>
    </w:p>
    <w:p w:rsidR="00495945" w:rsidRPr="00DC28BA" w:rsidRDefault="00495945" w:rsidP="006F1E4C">
      <w:pPr>
        <w:spacing w:after="0"/>
        <w:rPr>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Отчет </w:t>
      </w: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 результатах самообследования</w:t>
      </w:r>
    </w:p>
    <w:p w:rsidR="00495945" w:rsidRPr="00DC28BA" w:rsidRDefault="00495945" w:rsidP="006F1E4C">
      <w:pPr>
        <w:spacing w:after="0" w:line="240" w:lineRule="auto"/>
        <w:jc w:val="center"/>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МАОУ СОШ № 18</w:t>
      </w: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 202</w:t>
      </w:r>
      <w:r w:rsidR="00832978"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год</w:t>
      </w: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DC28BA" w:rsidRPr="00DC28BA" w:rsidRDefault="00DC28BA" w:rsidP="006F1E4C">
      <w:pPr>
        <w:spacing w:after="0" w:line="240" w:lineRule="auto"/>
        <w:jc w:val="center"/>
        <w:rPr>
          <w:rFonts w:ascii="Times New Roman" w:eastAsia="Times New Roman" w:hAnsi="Times New Roman" w:cs="Times New Roman"/>
          <w:sz w:val="24"/>
          <w:szCs w:val="24"/>
        </w:rPr>
      </w:pPr>
    </w:p>
    <w:p w:rsidR="003156AA" w:rsidRDefault="003156AA"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 Тобольск – 2021</w:t>
      </w: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 Общие сведения об образовательной организации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95"/>
      </w:tblGrid>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b/>
                <w:sz w:val="24"/>
                <w:szCs w:val="24"/>
              </w:rPr>
            </w:pPr>
            <w:r w:rsidRPr="00DC28BA">
              <w:rPr>
                <w:rFonts w:ascii="Times New Roman" w:eastAsia="Times New Roman" w:hAnsi="Times New Roman" w:cs="Times New Roman"/>
                <w:sz w:val="24"/>
                <w:szCs w:val="24"/>
              </w:rPr>
              <w:t>Наименование образовательной организации</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18» </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Руководитель</w:t>
            </w:r>
          </w:p>
        </w:tc>
        <w:tc>
          <w:tcPr>
            <w:tcW w:w="6095" w:type="dxa"/>
          </w:tcPr>
          <w:p w:rsidR="00495945" w:rsidRPr="00DC28BA" w:rsidRDefault="00495945" w:rsidP="006F1E4C">
            <w:pPr>
              <w:spacing w:after="0"/>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Соколова Светлана Владимировна</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Адрес места нахождения</w:t>
            </w:r>
          </w:p>
        </w:tc>
        <w:tc>
          <w:tcPr>
            <w:tcW w:w="6095" w:type="dxa"/>
          </w:tcPr>
          <w:p w:rsidR="00495945" w:rsidRPr="00DC28BA" w:rsidRDefault="00495945" w:rsidP="006F1E4C">
            <w:pPr>
              <w:spacing w:after="0"/>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 xml:space="preserve">город Тобольск, 9 </w:t>
            </w:r>
            <w:proofErr w:type="spellStart"/>
            <w:r w:rsidRPr="00DC28BA">
              <w:rPr>
                <w:rFonts w:ascii="Times New Roman" w:eastAsia="Times New Roman" w:hAnsi="Times New Roman" w:cs="Times New Roman"/>
                <w:color w:val="000000"/>
                <w:sz w:val="24"/>
                <w:szCs w:val="24"/>
              </w:rPr>
              <w:t>мкр</w:t>
            </w:r>
            <w:proofErr w:type="spellEnd"/>
            <w:r w:rsidRPr="00DC28BA">
              <w:rPr>
                <w:rFonts w:ascii="Times New Roman" w:eastAsia="Times New Roman" w:hAnsi="Times New Roman" w:cs="Times New Roman"/>
                <w:color w:val="000000"/>
                <w:sz w:val="24"/>
                <w:szCs w:val="24"/>
              </w:rPr>
              <w:t>, строение 12</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Телефон, факс</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 (3456) 25-46-16</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Адрес электронной почты</w:t>
            </w:r>
          </w:p>
        </w:tc>
        <w:tc>
          <w:tcPr>
            <w:tcW w:w="6095" w:type="dxa"/>
          </w:tcPr>
          <w:p w:rsidR="00495945" w:rsidRPr="00DC28BA" w:rsidRDefault="00495945" w:rsidP="006F1E4C">
            <w:pPr>
              <w:spacing w:after="0"/>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shumilovang@mail.ru</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Учредитель</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Департамент по образованию Администрации города Тобольска</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Дата создания</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31.08.1995</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Лицензия</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от 09.12.2014 № 0170, серия 72 Л 01 №0001012</w:t>
            </w:r>
          </w:p>
        </w:tc>
      </w:tr>
      <w:tr w:rsidR="00495945" w:rsidRPr="00DC28BA" w:rsidTr="00027243">
        <w:tc>
          <w:tcPr>
            <w:tcW w:w="3539" w:type="dxa"/>
            <w:vAlign w:val="center"/>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Свидетельство о государственной аккредитации</w:t>
            </w:r>
          </w:p>
        </w:tc>
        <w:tc>
          <w:tcPr>
            <w:tcW w:w="609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от 02.11.2016 № 067, серия 72 А 01 №0000528</w:t>
            </w:r>
          </w:p>
        </w:tc>
      </w:tr>
    </w:tbl>
    <w:p w:rsidR="00495945" w:rsidRPr="00DC28BA" w:rsidRDefault="00495945" w:rsidP="006F1E4C">
      <w:pPr>
        <w:spacing w:after="0"/>
        <w:jc w:val="center"/>
        <w:rPr>
          <w:rFonts w:ascii="Times New Roman" w:eastAsia="Times New Roman" w:hAnsi="Times New Roman" w:cs="Times New Roman"/>
          <w:sz w:val="24"/>
          <w:szCs w:val="24"/>
        </w:rPr>
      </w:pPr>
    </w:p>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 Общие положения</w:t>
      </w:r>
    </w:p>
    <w:p w:rsidR="00495945" w:rsidRPr="00DC28BA" w:rsidRDefault="00495945" w:rsidP="006F1E4C">
      <w:pPr>
        <w:spacing w:after="0" w:line="240" w:lineRule="auto"/>
        <w:ind w:firstLine="709"/>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2.1. Настоящий отчет о результатах самообследования (далее - отчет) подготовлен в соответствии со статьей 28 Федерального закона от 29.12.2012 </w:t>
      </w:r>
      <w:r w:rsidRPr="00DC28BA">
        <w:rPr>
          <w:rFonts w:ascii="Times New Roman" w:eastAsia="Times New Roman" w:hAnsi="Times New Roman" w:cs="Times New Roman"/>
          <w:sz w:val="24"/>
          <w:szCs w:val="24"/>
        </w:rPr>
        <w:br/>
        <w:t xml:space="preserve">№ 273-ФЗ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РФ от 14.06.2013 № 462, Приказом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DC28BA">
        <w:rPr>
          <w:rFonts w:ascii="Times New Roman" w:eastAsia="Times New Roman" w:hAnsi="Times New Roman" w:cs="Times New Roman"/>
          <w:sz w:val="24"/>
          <w:szCs w:val="24"/>
        </w:rPr>
        <w:t>самообследованию</w:t>
      </w:r>
      <w:proofErr w:type="spellEnd"/>
      <w:r w:rsidRPr="00DC28BA">
        <w:rPr>
          <w:rFonts w:ascii="Times New Roman" w:eastAsia="Times New Roman" w:hAnsi="Times New Roman" w:cs="Times New Roman"/>
          <w:sz w:val="24"/>
          <w:szCs w:val="24"/>
        </w:rPr>
        <w:t>».</w:t>
      </w:r>
    </w:p>
    <w:p w:rsidR="00495945" w:rsidRPr="00DC28BA" w:rsidRDefault="00495945" w:rsidP="006F1E4C">
      <w:pPr>
        <w:spacing w:after="0" w:line="240" w:lineRule="auto"/>
        <w:ind w:firstLine="709"/>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2.2. Целями проведения самообследования являются обеспечение доступности и открытости информации о деятельности </w:t>
      </w:r>
      <w:r w:rsidRPr="00DC28BA">
        <w:rPr>
          <w:rFonts w:ascii="Times New Roman" w:eastAsia="Times New Roman" w:hAnsi="Times New Roman" w:cs="Times New Roman"/>
          <w:color w:val="000000"/>
          <w:sz w:val="24"/>
          <w:szCs w:val="24"/>
        </w:rPr>
        <w:t>МАОУ СОШ № 18 (</w:t>
      </w:r>
      <w:r w:rsidRPr="00DC28BA">
        <w:rPr>
          <w:rFonts w:ascii="Times New Roman" w:eastAsia="Times New Roman" w:hAnsi="Times New Roman" w:cs="Times New Roman"/>
          <w:sz w:val="24"/>
          <w:szCs w:val="24"/>
        </w:rPr>
        <w:t>далее – Учреждение).</w:t>
      </w:r>
    </w:p>
    <w:p w:rsidR="00495945" w:rsidRPr="00DC28BA" w:rsidRDefault="00495945" w:rsidP="006F1E4C">
      <w:pPr>
        <w:spacing w:after="0" w:line="240" w:lineRule="auto"/>
        <w:ind w:firstLine="709"/>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2.3. Отчет содержит оценку образовательной деятельности Учреждения, системы управления Учреждения, содержания и качества подготовки учащихся,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5945" w:rsidRPr="00DC28BA" w:rsidRDefault="00495945" w:rsidP="006F1E4C">
      <w:pPr>
        <w:spacing w:after="0" w:line="240" w:lineRule="auto"/>
        <w:ind w:firstLine="709"/>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2.4. Отчет размещается на официальном сайте Учреждения в сети «Интернет» и направляется в Департамент по образованию Администрации города Тобольска не позднее 20 апреля текущего года.</w:t>
      </w:r>
    </w:p>
    <w:p w:rsidR="00495945" w:rsidRPr="00DC28BA" w:rsidRDefault="00495945" w:rsidP="006F1E4C">
      <w:pPr>
        <w:spacing w:after="0" w:line="240" w:lineRule="auto"/>
        <w:jc w:val="both"/>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 Оценка образовательной деятельности</w:t>
      </w: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3.1. Образовательная деятельность в Учреждении организуется в соответствии с Федеральным законом от 29.12.2012 № 273-ФЗ «Об образовании в Российской Федерации», Федеральным государственным образовательным стандартом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основными образовательными программами по уровням, включая учебные планы, годовые календарные графики, расписанием занятий.</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w:t>
      </w:r>
      <w:r w:rsidRPr="00DC28BA">
        <w:rPr>
          <w:rFonts w:ascii="Times New Roman" w:eastAsia="Times New Roman" w:hAnsi="Times New Roman" w:cs="Times New Roman"/>
          <w:color w:val="000000"/>
          <w:sz w:val="24"/>
          <w:szCs w:val="24"/>
        </w:rPr>
        <w:lastRenderedPageBreak/>
        <w:t>летний нормативный срок освоения образовательной программы среднего общего образования (ФГОС СОО).</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3.2. В 202</w:t>
      </w:r>
      <w:r w:rsidR="00D15B6C" w:rsidRPr="00DC28BA">
        <w:rPr>
          <w:rFonts w:ascii="Times New Roman" w:eastAsia="Times New Roman" w:hAnsi="Times New Roman" w:cs="Times New Roman"/>
          <w:color w:val="000000"/>
          <w:sz w:val="24"/>
          <w:szCs w:val="24"/>
        </w:rPr>
        <w:t>1</w:t>
      </w:r>
      <w:r w:rsidRPr="00DC28BA">
        <w:rPr>
          <w:rFonts w:ascii="Times New Roman" w:eastAsia="Times New Roman" w:hAnsi="Times New Roman" w:cs="Times New Roman"/>
          <w:color w:val="000000"/>
          <w:sz w:val="24"/>
          <w:szCs w:val="24"/>
        </w:rPr>
        <w:t xml:space="preserve"> году в результате введения ограничительных мер в связи с распространением коронавирусной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платформы </w:t>
      </w:r>
      <w:proofErr w:type="spellStart"/>
      <w:r w:rsidRPr="00DC28BA">
        <w:rPr>
          <w:rFonts w:ascii="Times New Roman" w:eastAsia="Times New Roman" w:hAnsi="Times New Roman" w:cs="Times New Roman"/>
          <w:color w:val="000000"/>
          <w:sz w:val="24"/>
          <w:szCs w:val="24"/>
        </w:rPr>
        <w:t>Учи.ру</w:t>
      </w:r>
      <w:proofErr w:type="spellEnd"/>
      <w:r w:rsidRPr="00DC28BA">
        <w:rPr>
          <w:rFonts w:ascii="Times New Roman" w:eastAsia="Times New Roman" w:hAnsi="Times New Roman" w:cs="Times New Roman"/>
          <w:color w:val="000000"/>
          <w:sz w:val="24"/>
          <w:szCs w:val="24"/>
        </w:rPr>
        <w:t xml:space="preserve">, CORE, Российская электронная школа, Решу ЕГЭ/ОГЭ/ВПР. </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Причина данной ситуации в следующем:</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недостаточное обеспечение обучающихся техническими средствами обучения – компьютерами, ноутбуками и др., высокоскоростным интернетом;</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Возможность не контролированного использования источников информации при выполнении домашнего задания, контрольных и самостоятельных работ.</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не успешность работников Учреждения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495945" w:rsidRPr="00DC28BA" w:rsidRDefault="00495945"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 xml:space="preserve">Исходя из сложившейся ситуации, в плане работы Учреждения на 2021 год необходимо предусмотреть мероприятия, </w:t>
      </w:r>
      <w:proofErr w:type="spellStart"/>
      <w:r w:rsidRPr="00DC28BA">
        <w:rPr>
          <w:rFonts w:ascii="Times New Roman" w:eastAsia="Times New Roman" w:hAnsi="Times New Roman" w:cs="Times New Roman"/>
          <w:color w:val="000000"/>
          <w:sz w:val="24"/>
          <w:szCs w:val="24"/>
        </w:rPr>
        <w:t>минимизирующие</w:t>
      </w:r>
      <w:proofErr w:type="spellEnd"/>
      <w:r w:rsidRPr="00DC28BA">
        <w:rPr>
          <w:rFonts w:ascii="Times New Roman" w:eastAsia="Times New Roman" w:hAnsi="Times New Roman" w:cs="Times New Roman"/>
          <w:color w:val="000000"/>
          <w:sz w:val="24"/>
          <w:szCs w:val="24"/>
        </w:rPr>
        <w:t xml:space="preserve"> выявленные дефициты, включить мероприятия в план ВСОКО.</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3.3. Воспитательная работа.</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Воспитательная система школы формируется согласно воспитательному компоненту образовательных программ начального общего, среднего общего и старшего общего образования.</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Программа воспитания обучающихся МАОУ «Сред</w:t>
      </w:r>
      <w:r w:rsidR="00153FAE">
        <w:rPr>
          <w:rFonts w:ascii="Times New Roman" w:eastAsia="Times New Roman" w:hAnsi="Times New Roman" w:cs="Times New Roman"/>
          <w:sz w:val="24"/>
          <w:szCs w:val="24"/>
        </w:rPr>
        <w:t>няя общеобразовательная школа №</w:t>
      </w:r>
      <w:r w:rsidRPr="0045294B">
        <w:rPr>
          <w:rFonts w:ascii="Times New Roman" w:eastAsia="Times New Roman" w:hAnsi="Times New Roman" w:cs="Times New Roman"/>
          <w:sz w:val="24"/>
          <w:szCs w:val="24"/>
        </w:rPr>
        <w:t>18» отвечает требованиям нормативных документов:</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Конституция Российской Федерации.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Конвенция о правах ребенка.</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Федеральный Закон от 29.12.2012 № 273-ФЗ «Об образовании в Российской Федерации».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Программа воспитания обучающихся направлена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является актуальной и отвечает требованиям ФГОС.</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К решению проблем воспитания в школе привлечены: педагогический коллектив, родители, учащиеся, учреждения дополнительного образования, культуры, спорта и общественные организации.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Целью воспитания МАОУ СОШ № 18 является воспитание патриотизма и гражданской ответственности, высоких нравственных ценностей учащихся, развитие их интеллектуальных способностей в условиях </w:t>
      </w:r>
      <w:proofErr w:type="spellStart"/>
      <w:r w:rsidRPr="0045294B">
        <w:rPr>
          <w:rFonts w:ascii="Times New Roman" w:eastAsia="Times New Roman" w:hAnsi="Times New Roman" w:cs="Times New Roman"/>
          <w:sz w:val="24"/>
          <w:szCs w:val="24"/>
        </w:rPr>
        <w:t>здоровьесберегающей</w:t>
      </w:r>
      <w:proofErr w:type="spellEnd"/>
      <w:r w:rsidRPr="0045294B">
        <w:rPr>
          <w:rFonts w:ascii="Times New Roman" w:eastAsia="Times New Roman" w:hAnsi="Times New Roman" w:cs="Times New Roman"/>
          <w:sz w:val="24"/>
          <w:szCs w:val="24"/>
        </w:rPr>
        <w:t xml:space="preserve"> среды в рамках взаимодействия с семьей и социумом.</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Для достижения поставленных целей в воспитании и социализации обучающихся решаются следующие задачи: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1. Формирование у детей гражданско-патриотического сознания, духовно-нравственных ценностей гражданина России.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lastRenderedPageBreak/>
        <w:t>2. Поддержка творческой активности учащихся во всех сферах познавательной деятельности, активизация ученического самоуправления, создание условия для развития общешкольного коллектива через систему КТД.</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3. Формирование полноценной, физически и психологически здоровой личности с устойчивым нравственным поведением, способной к самореализации, </w:t>
      </w:r>
      <w:proofErr w:type="spellStart"/>
      <w:r w:rsidRPr="0045294B">
        <w:rPr>
          <w:rFonts w:ascii="Times New Roman" w:eastAsia="Times New Roman" w:hAnsi="Times New Roman" w:cs="Times New Roman"/>
          <w:sz w:val="24"/>
          <w:szCs w:val="24"/>
        </w:rPr>
        <w:t>самораспределению</w:t>
      </w:r>
      <w:proofErr w:type="spellEnd"/>
      <w:r w:rsidRPr="0045294B">
        <w:rPr>
          <w:rFonts w:ascii="Times New Roman" w:eastAsia="Times New Roman" w:hAnsi="Times New Roman" w:cs="Times New Roman"/>
          <w:sz w:val="24"/>
          <w:szCs w:val="24"/>
        </w:rPr>
        <w:t xml:space="preserve"> в социуме в условиях рыночной экономики.</w:t>
      </w:r>
    </w:p>
    <w:p w:rsidR="0045294B" w:rsidRPr="0045294B" w:rsidRDefault="0045294B" w:rsidP="00153FAE">
      <w:pPr>
        <w:tabs>
          <w:tab w:val="left" w:pos="851"/>
        </w:tabs>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4. Совершенствование системы взаимодействия с родителями, повышение ответственности родителей за воспитание и обучение детей, правовая защита личности ребенка.</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Задачи воспитания классифицированы по направлениям, каждое из которых будучи тесно связанным с другими, раскрывают одну из существенных сторон духовно-нравственного развития личности гражданина Российской Федерации.</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Организация воспитания обучающихся осуществляется по следующим направлениям:</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1. спортивно-оздоровительное;</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2. гражданско-патриотическое;</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3.</w:t>
      </w:r>
      <w:r w:rsidR="00044156">
        <w:rPr>
          <w:rFonts w:ascii="Times New Roman" w:eastAsia="Times New Roman" w:hAnsi="Times New Roman" w:cs="Times New Roman"/>
          <w:sz w:val="24"/>
          <w:szCs w:val="24"/>
        </w:rPr>
        <w:t xml:space="preserve"> </w:t>
      </w:r>
      <w:r w:rsidRPr="0045294B">
        <w:rPr>
          <w:rFonts w:ascii="Times New Roman" w:eastAsia="Times New Roman" w:hAnsi="Times New Roman" w:cs="Times New Roman"/>
          <w:sz w:val="24"/>
          <w:szCs w:val="24"/>
        </w:rPr>
        <w:t>учебно-познавательное;</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4. нравственно-эстетическое;</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5. трудовое, экологическое.</w:t>
      </w:r>
    </w:p>
    <w:p w:rsidR="0045294B" w:rsidRPr="0045294B" w:rsidRDefault="0045294B" w:rsidP="00044156">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Многие мероприятия, проводимые в школе, являются традиционными, но каждый год планируется мероприятия, которые должны привлечь ребят, заинтересовать, дать новые знания. В 2021 году прошли на хорошем уровне следующие общешкольные КТД:</w:t>
      </w:r>
      <w:r w:rsidR="00044156">
        <w:rPr>
          <w:rFonts w:ascii="Times New Roman" w:eastAsia="Times New Roman" w:hAnsi="Times New Roman" w:cs="Times New Roman"/>
          <w:sz w:val="24"/>
          <w:szCs w:val="24"/>
        </w:rPr>
        <w:t xml:space="preserve"> </w:t>
      </w:r>
      <w:r w:rsidRPr="0045294B">
        <w:rPr>
          <w:rFonts w:ascii="Times New Roman" w:eastAsia="Times New Roman" w:hAnsi="Times New Roman" w:cs="Times New Roman"/>
          <w:sz w:val="24"/>
          <w:szCs w:val="24"/>
          <w:lang w:eastAsia="en-US"/>
        </w:rPr>
        <w:t xml:space="preserve">«День знаний», «Премьера» (спектакли), «Музыкальный калейдоскоп», «Самый поющий класс», «Самая поющая семья», «Посвящение первоклассников в пешеходы», «Посвящение в первоклассники», «Посвящение молодых педагогов», «Посвящение в РДШ», «Музыкальный калейдоскоп», «Конкурс чтецов», </w:t>
      </w:r>
      <w:proofErr w:type="spellStart"/>
      <w:r w:rsidRPr="0045294B">
        <w:rPr>
          <w:rFonts w:ascii="Times New Roman" w:eastAsia="Times New Roman" w:hAnsi="Times New Roman" w:cs="Times New Roman"/>
          <w:sz w:val="24"/>
          <w:szCs w:val="24"/>
          <w:lang w:eastAsia="en-US"/>
        </w:rPr>
        <w:t>челленджи</w:t>
      </w:r>
      <w:proofErr w:type="spellEnd"/>
      <w:r w:rsidRPr="0045294B">
        <w:rPr>
          <w:rFonts w:ascii="Times New Roman" w:eastAsia="Times New Roman" w:hAnsi="Times New Roman" w:cs="Times New Roman"/>
          <w:sz w:val="24"/>
          <w:szCs w:val="24"/>
          <w:lang w:eastAsia="en-US"/>
        </w:rPr>
        <w:t xml:space="preserve"> по ПДД. Организованы поздравления ко Дню учителя, Новому году, 8 марта, 23 февраля. Проведены «День здоровья», товарищеские встречи по разным видам спорта среди учащихся и педагогов. Проведены благотворительные акции: «Собери ребенка в школу», «Тепло родного дома», «Рождественский подарок», «Пусть </w:t>
      </w:r>
      <w:r w:rsidRPr="00DC28BA">
        <w:rPr>
          <w:rFonts w:ascii="Times New Roman" w:eastAsia="Times New Roman" w:hAnsi="Times New Roman" w:cs="Times New Roman"/>
          <w:sz w:val="24"/>
          <w:szCs w:val="24"/>
          <w:lang w:eastAsia="en-US"/>
        </w:rPr>
        <w:t>осень жизни</w:t>
      </w:r>
      <w:r w:rsidRPr="0045294B">
        <w:rPr>
          <w:rFonts w:ascii="Times New Roman" w:eastAsia="Times New Roman" w:hAnsi="Times New Roman" w:cs="Times New Roman"/>
          <w:sz w:val="24"/>
          <w:szCs w:val="24"/>
          <w:lang w:eastAsia="en-US"/>
        </w:rPr>
        <w:t xml:space="preserve"> будет золотой», «Праздник в дом к ветерану». Традиционные экологические акции: «Чистая игра», «Жизнь в стиле ЭКО», «Добрая крышечка». «Фестиваль общественных уроков», «Папа, мама, я – спортивная семья», «Дни здоровья», праздники «Новый год», «Масленица», «День Победы». Школьные научно-</w:t>
      </w:r>
      <w:r w:rsidRPr="00DC28BA">
        <w:rPr>
          <w:rFonts w:ascii="Times New Roman" w:eastAsia="Times New Roman" w:hAnsi="Times New Roman" w:cs="Times New Roman"/>
          <w:sz w:val="24"/>
          <w:szCs w:val="24"/>
          <w:lang w:eastAsia="en-US"/>
        </w:rPr>
        <w:t>практические конференции</w:t>
      </w:r>
      <w:r w:rsidRPr="0045294B">
        <w:rPr>
          <w:rFonts w:ascii="Times New Roman" w:eastAsia="Times New Roman" w:hAnsi="Times New Roman" w:cs="Times New Roman"/>
          <w:sz w:val="24"/>
          <w:szCs w:val="24"/>
          <w:lang w:eastAsia="en-US"/>
        </w:rPr>
        <w:t xml:space="preserve">: «Первые шаги» (2-7 </w:t>
      </w:r>
      <w:proofErr w:type="spellStart"/>
      <w:r w:rsidRPr="0045294B">
        <w:rPr>
          <w:rFonts w:ascii="Times New Roman" w:eastAsia="Times New Roman" w:hAnsi="Times New Roman" w:cs="Times New Roman"/>
          <w:sz w:val="24"/>
          <w:szCs w:val="24"/>
          <w:lang w:eastAsia="en-US"/>
        </w:rPr>
        <w:t>кл</w:t>
      </w:r>
      <w:proofErr w:type="spellEnd"/>
      <w:r w:rsidRPr="0045294B">
        <w:rPr>
          <w:rFonts w:ascii="Times New Roman" w:eastAsia="Times New Roman" w:hAnsi="Times New Roman" w:cs="Times New Roman"/>
          <w:sz w:val="24"/>
          <w:szCs w:val="24"/>
          <w:lang w:eastAsia="en-US"/>
        </w:rPr>
        <w:t xml:space="preserve">.), «Шаг в будущее» (8-11 </w:t>
      </w:r>
      <w:proofErr w:type="spellStart"/>
      <w:r w:rsidRPr="0045294B">
        <w:rPr>
          <w:rFonts w:ascii="Times New Roman" w:eastAsia="Times New Roman" w:hAnsi="Times New Roman" w:cs="Times New Roman"/>
          <w:sz w:val="24"/>
          <w:szCs w:val="24"/>
          <w:lang w:eastAsia="en-US"/>
        </w:rPr>
        <w:t>кл</w:t>
      </w:r>
      <w:proofErr w:type="spellEnd"/>
      <w:r w:rsidRPr="0045294B">
        <w:rPr>
          <w:rFonts w:ascii="Times New Roman" w:eastAsia="Times New Roman" w:hAnsi="Times New Roman" w:cs="Times New Roman"/>
          <w:sz w:val="24"/>
          <w:szCs w:val="24"/>
          <w:lang w:eastAsia="en-US"/>
        </w:rPr>
        <w:t>.), выставки интеллектуальных и творческих работ «Я - будущее России», «Бумажная Вселенная», «Дары осени», «Наш чудесный Новый год» и т.д.</w:t>
      </w:r>
    </w:p>
    <w:p w:rsidR="0045294B" w:rsidRPr="0045294B" w:rsidRDefault="0045294B" w:rsidP="006F1E4C">
      <w:pPr>
        <w:widowControl w:val="0"/>
        <w:tabs>
          <w:tab w:val="left" w:pos="709"/>
          <w:tab w:val="left" w:pos="10206"/>
        </w:tabs>
        <w:autoSpaceDE w:val="0"/>
        <w:autoSpaceDN w:val="0"/>
        <w:spacing w:after="0" w:line="240" w:lineRule="auto"/>
        <w:jc w:val="both"/>
        <w:rPr>
          <w:rFonts w:ascii="Times New Roman" w:eastAsia="Times New Roman" w:hAnsi="Times New Roman" w:cs="Times New Roman"/>
          <w:sz w:val="24"/>
          <w:szCs w:val="24"/>
          <w:lang w:eastAsia="en-US"/>
        </w:rPr>
      </w:pPr>
      <w:r w:rsidRPr="0045294B">
        <w:rPr>
          <w:rFonts w:ascii="Times New Roman" w:eastAsia="Times New Roman" w:hAnsi="Times New Roman" w:cs="Times New Roman"/>
          <w:sz w:val="24"/>
          <w:szCs w:val="24"/>
          <w:lang w:eastAsia="en-US"/>
        </w:rPr>
        <w:tab/>
        <w:t xml:space="preserve">2021 год </w:t>
      </w:r>
      <w:r w:rsidRPr="00DC28BA">
        <w:rPr>
          <w:rFonts w:ascii="Times New Roman" w:eastAsia="Times New Roman" w:hAnsi="Times New Roman" w:cs="Times New Roman"/>
          <w:sz w:val="24"/>
          <w:szCs w:val="24"/>
          <w:lang w:eastAsia="en-US"/>
        </w:rPr>
        <w:t>в городе</w:t>
      </w:r>
      <w:r w:rsidRPr="0045294B">
        <w:rPr>
          <w:rFonts w:ascii="Times New Roman" w:eastAsia="Times New Roman" w:hAnsi="Times New Roman" w:cs="Times New Roman"/>
          <w:sz w:val="24"/>
          <w:szCs w:val="24"/>
          <w:lang w:eastAsia="en-US"/>
        </w:rPr>
        <w:t xml:space="preserve"> Тобольске был объявлен годом С.У. Ремезова, поэтому в школе проводились </w:t>
      </w:r>
      <w:r w:rsidRPr="00DC28BA">
        <w:rPr>
          <w:rFonts w:ascii="Times New Roman" w:eastAsia="Times New Roman" w:hAnsi="Times New Roman" w:cs="Times New Roman"/>
          <w:sz w:val="24"/>
          <w:szCs w:val="24"/>
          <w:lang w:eastAsia="en-US"/>
        </w:rPr>
        <w:t>мероприятия,</w:t>
      </w:r>
      <w:r w:rsidRPr="0045294B">
        <w:rPr>
          <w:rFonts w:ascii="Times New Roman" w:eastAsia="Times New Roman" w:hAnsi="Times New Roman" w:cs="Times New Roman"/>
          <w:sz w:val="24"/>
          <w:szCs w:val="24"/>
          <w:lang w:eastAsia="en-US"/>
        </w:rPr>
        <w:t xml:space="preserve"> связанные с нашим великим земляком.</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Почти все классы приняли активное участие в общешкольных мероприятиях. Большого внимания требует подготовка к массовым мероприятиям, например, «День здоровья», «Масленица». Необходимо в следующем году учитывать недочеты при подготовке и проведении мероприятий, праздникам, искать новые формы и методы работы.</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В 2021 году Учреждением проведена работа по профилактике употребления </w:t>
      </w:r>
      <w:proofErr w:type="spellStart"/>
      <w:r w:rsidRPr="0045294B">
        <w:rPr>
          <w:rFonts w:ascii="Times New Roman" w:eastAsia="Times New Roman" w:hAnsi="Times New Roman" w:cs="Times New Roman"/>
          <w:sz w:val="24"/>
          <w:szCs w:val="24"/>
        </w:rPr>
        <w:t>психоактивных</w:t>
      </w:r>
      <w:proofErr w:type="spellEnd"/>
      <w:r w:rsidRPr="0045294B">
        <w:rPr>
          <w:rFonts w:ascii="Times New Roman" w:eastAsia="Times New Roman" w:hAnsi="Times New Roman" w:cs="Times New Roman"/>
          <w:sz w:val="24"/>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45294B" w:rsidRPr="0045294B" w:rsidRDefault="0045294B" w:rsidP="006F1E4C">
      <w:pPr>
        <w:spacing w:after="0" w:line="240" w:lineRule="auto"/>
        <w:ind w:firstLine="708"/>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Работа по профилактике употребления ПАВ проводится по всем направлениям:</w:t>
      </w:r>
    </w:p>
    <w:p w:rsidR="0045294B" w:rsidRPr="0045294B" w:rsidRDefault="0045294B" w:rsidP="006F1E4C">
      <w:pPr>
        <w:spacing w:after="0" w:line="240" w:lineRule="auto"/>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 - спортивно-оздоровительное;</w:t>
      </w:r>
    </w:p>
    <w:p w:rsidR="0045294B" w:rsidRPr="0045294B" w:rsidRDefault="0045294B" w:rsidP="006F1E4C">
      <w:pPr>
        <w:spacing w:after="0" w:line="240" w:lineRule="auto"/>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 - экологическое (так как здоровье человека напрямую связано с состоянием окружающей среды, и только человек, ведущий здоровый образ жизни, способен сохранить себя и свою планету для будущего);</w:t>
      </w:r>
    </w:p>
    <w:p w:rsidR="0045294B" w:rsidRPr="0045294B" w:rsidRDefault="0045294B" w:rsidP="006F1E4C">
      <w:pPr>
        <w:spacing w:after="0" w:line="240" w:lineRule="auto"/>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 - профилактика правонарушений и употребления ПАВ среди учащихся «группы риска»;</w:t>
      </w:r>
    </w:p>
    <w:p w:rsidR="0045294B" w:rsidRPr="0045294B" w:rsidRDefault="0045294B" w:rsidP="006F1E4C">
      <w:pPr>
        <w:spacing w:after="0" w:line="240" w:lineRule="auto"/>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 - взаимодействие с социумом. </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lastRenderedPageBreak/>
        <w:t xml:space="preserve">Важную роль в профилактической работе имеет альтернативная употреблению ПАВ деятельность. С этой целью большое значение </w:t>
      </w:r>
      <w:r w:rsidRPr="00DC28BA">
        <w:rPr>
          <w:rFonts w:ascii="Times New Roman" w:eastAsia="Times New Roman" w:hAnsi="Times New Roman" w:cs="Times New Roman"/>
          <w:sz w:val="24"/>
          <w:szCs w:val="24"/>
        </w:rPr>
        <w:t>уделяется развитию</w:t>
      </w:r>
      <w:r w:rsidRPr="0045294B">
        <w:rPr>
          <w:rFonts w:ascii="Times New Roman" w:eastAsia="Times New Roman" w:hAnsi="Times New Roman" w:cs="Times New Roman"/>
          <w:sz w:val="24"/>
          <w:szCs w:val="24"/>
        </w:rPr>
        <w:t xml:space="preserve"> сети дополнительного образования. Анализируя занятость учащихся школы в кружках и секциях за последние три года, можно отметить, что происходит постепенное увеличение учащихся досуговой деятельностью. Занятость учащихся «группы риска», состоящих на учете, составляет 100 %. Формирование грамотности в вопросах здоровья происходит через разнообразные по форме воспитательные мероприятия: ролевые игры, беседа - диалог, диспуты, круглый стол, дискуссии, тренинги.</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Огромная роль</w:t>
      </w:r>
      <w:r w:rsidRPr="0045294B">
        <w:rPr>
          <w:rFonts w:ascii="Times New Roman" w:eastAsia="Times New Roman" w:hAnsi="Times New Roman" w:cs="Times New Roman"/>
          <w:sz w:val="24"/>
          <w:szCs w:val="24"/>
        </w:rPr>
        <w:t xml:space="preserve"> </w:t>
      </w:r>
      <w:r w:rsidRPr="00DC28BA">
        <w:rPr>
          <w:rFonts w:ascii="Times New Roman" w:eastAsia="Times New Roman" w:hAnsi="Times New Roman" w:cs="Times New Roman"/>
          <w:sz w:val="24"/>
          <w:szCs w:val="24"/>
        </w:rPr>
        <w:t>отводится проведению</w:t>
      </w:r>
      <w:r w:rsidRPr="0045294B">
        <w:rPr>
          <w:rFonts w:ascii="Times New Roman" w:eastAsia="Times New Roman" w:hAnsi="Times New Roman" w:cs="Times New Roman"/>
          <w:sz w:val="24"/>
          <w:szCs w:val="24"/>
        </w:rPr>
        <w:t xml:space="preserve"> массовых </w:t>
      </w:r>
      <w:r w:rsidRPr="00DC28BA">
        <w:rPr>
          <w:rFonts w:ascii="Times New Roman" w:eastAsia="Times New Roman" w:hAnsi="Times New Roman" w:cs="Times New Roman"/>
          <w:sz w:val="24"/>
          <w:szCs w:val="24"/>
        </w:rPr>
        <w:t>мероприятий с</w:t>
      </w:r>
      <w:r w:rsidRPr="0045294B">
        <w:rPr>
          <w:rFonts w:ascii="Times New Roman" w:eastAsia="Times New Roman" w:hAnsi="Times New Roman" w:cs="Times New Roman"/>
          <w:sz w:val="24"/>
          <w:szCs w:val="24"/>
        </w:rPr>
        <w:t xml:space="preserve"> целью воспитания у обучающихся культуры здоровья: «День здоровья», «Папа, </w:t>
      </w:r>
      <w:r w:rsidRPr="00DC28BA">
        <w:rPr>
          <w:rFonts w:ascii="Times New Roman" w:eastAsia="Times New Roman" w:hAnsi="Times New Roman" w:cs="Times New Roman"/>
          <w:sz w:val="24"/>
          <w:szCs w:val="24"/>
        </w:rPr>
        <w:t>мама, я</w:t>
      </w:r>
      <w:r w:rsidRPr="0045294B">
        <w:rPr>
          <w:rFonts w:ascii="Times New Roman" w:eastAsia="Times New Roman" w:hAnsi="Times New Roman" w:cs="Times New Roman"/>
          <w:sz w:val="24"/>
          <w:szCs w:val="24"/>
        </w:rPr>
        <w:t xml:space="preserve"> – спортивная семья», День защиты детей, участие в акции «Спорт против наркотиков», спортивно-оздоровительные праздники, месячник «Школа </w:t>
      </w:r>
      <w:r w:rsidRPr="00DC28BA">
        <w:rPr>
          <w:rFonts w:ascii="Times New Roman" w:eastAsia="Times New Roman" w:hAnsi="Times New Roman" w:cs="Times New Roman"/>
          <w:sz w:val="24"/>
          <w:szCs w:val="24"/>
        </w:rPr>
        <w:t>против наркотиков</w:t>
      </w:r>
      <w:r w:rsidRPr="0045294B">
        <w:rPr>
          <w:rFonts w:ascii="Times New Roman" w:eastAsia="Times New Roman" w:hAnsi="Times New Roman" w:cs="Times New Roman"/>
          <w:sz w:val="24"/>
          <w:szCs w:val="24"/>
        </w:rPr>
        <w:t xml:space="preserve"> и СПИДа».</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Самыми популярными формами работы по ЗОЖ являются круглые столы «Здоровым быть модно!», смотры строя и песни, тренинги на формирование благоприятного климата в коллективе, конкурсы плакатов «</w:t>
      </w:r>
      <w:r w:rsidRPr="00DC28BA">
        <w:rPr>
          <w:rFonts w:ascii="Times New Roman" w:eastAsia="Times New Roman" w:hAnsi="Times New Roman" w:cs="Times New Roman"/>
          <w:sz w:val="24"/>
          <w:szCs w:val="24"/>
        </w:rPr>
        <w:t>Мы против</w:t>
      </w:r>
      <w:r w:rsidRPr="0045294B">
        <w:rPr>
          <w:rFonts w:ascii="Times New Roman" w:eastAsia="Times New Roman" w:hAnsi="Times New Roman" w:cs="Times New Roman"/>
          <w:sz w:val="24"/>
          <w:szCs w:val="24"/>
        </w:rPr>
        <w:t xml:space="preserve"> наркотиков», рисунков «Здоровый образ жизни», буклетов на антинаркотическую тему «Я выбираю жизнь!»</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Учащиеся школы (в том числе «группы риска») принимают активное участие в региональных, всероссийских конкурсах и соревнованиях. Формирование грамотности в вопросах здоровья происходит через практическое воплощение потребности вести здоровый образ жизни. </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Здоровый образ жизни, который прививается учащимся в школе, должен находить каждодневную реализацию дома, то есть закрепляться, наполняться практическим содержанием. Поэтому школа организует тесное сотрудничество с родителями обучающихся. Проводятся родительские собрания по профилактике правонарушений, преступлений, пропаганде ЗОЖ. На заседаниях общешкольного родительского комитета рассматриваются вопросы организации ЗОЖ учащихся. Проводятся индивидуальные беседы и консультации с родителями.</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С целью профилактики правонарушений и безнадзорности, употребления ПАВ среди подростков в школе работает Совет по профилактике безнадзорности и правонарушений среди несовершеннолетних, который осуществляет:</w:t>
      </w:r>
    </w:p>
    <w:p w:rsidR="0045294B" w:rsidRPr="0045294B" w:rsidRDefault="0045294B" w:rsidP="00153FAE">
      <w:pPr>
        <w:numPr>
          <w:ilvl w:val="0"/>
          <w:numId w:val="1"/>
        </w:numPr>
        <w:tabs>
          <w:tab w:val="left" w:pos="993"/>
        </w:tabs>
        <w:spacing w:after="0" w:line="240" w:lineRule="auto"/>
        <w:ind w:left="0" w:firstLine="709"/>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разработку комплекса мероприятий по профилактике правонарушений, алкоголизма, наркомании, токсикомании и безнадзорности среди учащихся школы;</w:t>
      </w:r>
    </w:p>
    <w:p w:rsidR="0045294B" w:rsidRPr="0045294B" w:rsidRDefault="0045294B" w:rsidP="00153FAE">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разъяснение существующего законодательства, прав и обязанностей родителей и детей;</w:t>
      </w:r>
    </w:p>
    <w:p w:rsidR="0045294B" w:rsidRPr="0045294B" w:rsidRDefault="0045294B" w:rsidP="00153FAE">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 xml:space="preserve">проведение индивидуально-воспитательной работы с подростками </w:t>
      </w:r>
      <w:proofErr w:type="spellStart"/>
      <w:r w:rsidRPr="0045294B">
        <w:rPr>
          <w:rFonts w:ascii="Times New Roman" w:eastAsia="Times New Roman" w:hAnsi="Times New Roman" w:cs="Times New Roman"/>
          <w:sz w:val="24"/>
          <w:szCs w:val="24"/>
        </w:rPr>
        <w:t>девиантного</w:t>
      </w:r>
      <w:proofErr w:type="spellEnd"/>
      <w:r w:rsidRPr="0045294B">
        <w:rPr>
          <w:rFonts w:ascii="Times New Roman" w:eastAsia="Times New Roman" w:hAnsi="Times New Roman" w:cs="Times New Roman"/>
          <w:sz w:val="24"/>
          <w:szCs w:val="24"/>
        </w:rPr>
        <w:t xml:space="preserve"> поведения;</w:t>
      </w:r>
    </w:p>
    <w:p w:rsidR="0045294B" w:rsidRPr="0045294B" w:rsidRDefault="0045294B" w:rsidP="00153FAE">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проведение просветительской деятельности по данной проблеме;</w:t>
      </w:r>
    </w:p>
    <w:p w:rsidR="0045294B" w:rsidRPr="0045294B" w:rsidRDefault="0045294B" w:rsidP="00153FAE">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организация работы с социально опасными, неблагополучными, проблемными семьями, защита прав детей из данной категории семей;</w:t>
      </w:r>
    </w:p>
    <w:p w:rsidR="0045294B" w:rsidRPr="0045294B" w:rsidRDefault="0045294B" w:rsidP="00153FAE">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защита прав и представление интересов ребенка в различных конфликтных ситуациях с участием как физических, так и юридических лиц (в рамках Международной конвенции ООН по правам ребенка).</w:t>
      </w:r>
    </w:p>
    <w:p w:rsidR="0045294B" w:rsidRPr="0045294B" w:rsidRDefault="0045294B" w:rsidP="00153FAE">
      <w:pPr>
        <w:tabs>
          <w:tab w:val="left" w:pos="993"/>
        </w:tabs>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Каждый год школа участвует в комплексной межведомственной операции «Подросток», в ходе которой проводятся:</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беседы на тему «Профилактика правонарушений среди детей»,</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обеспечивается организация летнего отдыха детей из неблагополучных семей в летних лагерях, на площадках по месту жительства,</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организация трудоустройства учащихся школы в летний период совместно с Центром занятости;</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оказание психолого-педагогической поддержки несовершеннолетним, оказавшимся в трудной жизненной ситуации;</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t>анкетирование учащихся на приверженность к вредным привычкам;</w:t>
      </w:r>
    </w:p>
    <w:p w:rsidR="0045294B" w:rsidRPr="0045294B" w:rsidRDefault="0045294B" w:rsidP="00153FAE">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45294B">
        <w:rPr>
          <w:rFonts w:ascii="Times New Roman" w:eastAsia="Times New Roman" w:hAnsi="Times New Roman" w:cs="Times New Roman"/>
          <w:sz w:val="24"/>
          <w:szCs w:val="24"/>
        </w:rPr>
        <w:lastRenderedPageBreak/>
        <w:t>беседы социального педагога и психолога с трудными детьми и их родителями.</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Проводятся рейды по месту жительства неблагополучных семей с целью выявления нарушений прав детей, фактов жестокого обращения с ними.</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Классными руководителями </w:t>
      </w:r>
      <w:r w:rsidRPr="00DC28BA">
        <w:rPr>
          <w:rFonts w:ascii="Times New Roman" w:eastAsia="Times New Roman" w:hAnsi="Times New Roman" w:cs="Times New Roman"/>
          <w:sz w:val="24"/>
          <w:szCs w:val="24"/>
        </w:rPr>
        <w:t>ведутся «</w:t>
      </w:r>
      <w:r w:rsidRPr="0045294B">
        <w:rPr>
          <w:rFonts w:ascii="Times New Roman" w:eastAsia="Times New Roman" w:hAnsi="Times New Roman" w:cs="Times New Roman"/>
          <w:sz w:val="24"/>
          <w:szCs w:val="24"/>
        </w:rPr>
        <w:t>Дневники наблюдений» за «трудными» учащимися, а также журналы индивидуальной работы с учащимися по воспитательной работе.</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Все мероприятия в рамках данной операции проводятся с целью профилактики безнадзорности и правонарушений несовершеннолетних и, как следствие, профилактика ПАВ.</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Педагоги нашей школы проходят курсы повышения квалификации по профилактике злоупотребления </w:t>
      </w:r>
      <w:r w:rsidRPr="00DC28BA">
        <w:rPr>
          <w:rFonts w:ascii="Times New Roman" w:eastAsia="Times New Roman" w:hAnsi="Times New Roman" w:cs="Times New Roman"/>
          <w:sz w:val="24"/>
          <w:szCs w:val="24"/>
        </w:rPr>
        <w:t>ПАВ, дистанционное</w:t>
      </w:r>
      <w:r w:rsidRPr="0045294B">
        <w:rPr>
          <w:rFonts w:ascii="Times New Roman" w:eastAsia="Times New Roman" w:hAnsi="Times New Roman" w:cs="Times New Roman"/>
          <w:sz w:val="24"/>
          <w:szCs w:val="24"/>
        </w:rPr>
        <w:t xml:space="preserve"> </w:t>
      </w:r>
      <w:r w:rsidRPr="00DC28BA">
        <w:rPr>
          <w:rFonts w:ascii="Times New Roman" w:eastAsia="Times New Roman" w:hAnsi="Times New Roman" w:cs="Times New Roman"/>
          <w:sz w:val="24"/>
          <w:szCs w:val="24"/>
        </w:rPr>
        <w:t>обучение по</w:t>
      </w:r>
      <w:r w:rsidRPr="0045294B">
        <w:rPr>
          <w:rFonts w:ascii="Times New Roman" w:eastAsia="Times New Roman" w:hAnsi="Times New Roman" w:cs="Times New Roman"/>
          <w:sz w:val="24"/>
          <w:szCs w:val="24"/>
        </w:rPr>
        <w:t xml:space="preserve"> теме «Здоровье сберегающие технологии в образовательном процессе».</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3.4. Дополнительное образование.</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В течение отчетного периода была организована внеурочная деятельность (предметные кружки) и кружки, секции дополнительного образования. Всего на базе МАОУ СОШ 18 по внеурочной деятельности 43 кружка по различным направлениям («Мастерская речевого творчества», «Я познаю мир», «Каллиграфия», «Земля – наш дом», «Театральные миниатюры», «</w:t>
      </w:r>
      <w:proofErr w:type="spellStart"/>
      <w:r w:rsidRPr="0045294B">
        <w:rPr>
          <w:rFonts w:ascii="Times New Roman" w:eastAsia="Times New Roman" w:hAnsi="Times New Roman" w:cs="Times New Roman"/>
          <w:sz w:val="24"/>
          <w:szCs w:val="24"/>
        </w:rPr>
        <w:t>Светофорик</w:t>
      </w:r>
      <w:proofErr w:type="spellEnd"/>
      <w:r w:rsidRPr="0045294B">
        <w:rPr>
          <w:rFonts w:ascii="Times New Roman" w:eastAsia="Times New Roman" w:hAnsi="Times New Roman" w:cs="Times New Roman"/>
          <w:sz w:val="24"/>
          <w:szCs w:val="24"/>
        </w:rPr>
        <w:t>», «Тайна русского языка», «Занимательная математика», «Робототехника», «Финансовая грамотность», «Функциональная грамотность», «</w:t>
      </w:r>
      <w:r w:rsidRPr="0045294B">
        <w:rPr>
          <w:rFonts w:ascii="Times New Roman" w:eastAsia="Times New Roman" w:hAnsi="Times New Roman" w:cs="Times New Roman"/>
          <w:sz w:val="24"/>
          <w:szCs w:val="24"/>
          <w:lang w:val="en-US"/>
        </w:rPr>
        <w:t>My</w:t>
      </w:r>
      <w:r w:rsidRPr="0045294B">
        <w:rPr>
          <w:rFonts w:ascii="Times New Roman" w:eastAsia="Times New Roman" w:hAnsi="Times New Roman" w:cs="Times New Roman"/>
          <w:sz w:val="24"/>
          <w:szCs w:val="24"/>
        </w:rPr>
        <w:t xml:space="preserve"> </w:t>
      </w:r>
      <w:r w:rsidRPr="0045294B">
        <w:rPr>
          <w:rFonts w:ascii="Times New Roman" w:eastAsia="Times New Roman" w:hAnsi="Times New Roman" w:cs="Times New Roman"/>
          <w:sz w:val="24"/>
          <w:szCs w:val="24"/>
          <w:lang w:val="en-US"/>
        </w:rPr>
        <w:t>English</w:t>
      </w:r>
      <w:r w:rsidRPr="0045294B">
        <w:rPr>
          <w:rFonts w:ascii="Times New Roman" w:eastAsia="Times New Roman" w:hAnsi="Times New Roman" w:cs="Times New Roman"/>
          <w:sz w:val="24"/>
          <w:szCs w:val="24"/>
        </w:rPr>
        <w:t xml:space="preserve"> </w:t>
      </w:r>
      <w:r w:rsidRPr="0045294B">
        <w:rPr>
          <w:rFonts w:ascii="Times New Roman" w:eastAsia="Times New Roman" w:hAnsi="Times New Roman" w:cs="Times New Roman"/>
          <w:sz w:val="24"/>
          <w:szCs w:val="24"/>
          <w:lang w:val="en-US"/>
        </w:rPr>
        <w:t>world</w:t>
      </w:r>
      <w:r w:rsidRPr="0045294B">
        <w:rPr>
          <w:rFonts w:ascii="Times New Roman" w:eastAsia="Times New Roman" w:hAnsi="Times New Roman" w:cs="Times New Roman"/>
          <w:sz w:val="24"/>
          <w:szCs w:val="24"/>
        </w:rPr>
        <w:t>», «Музейный калейдоскоп», тимуровский отряд и др.).</w:t>
      </w:r>
    </w:p>
    <w:p w:rsidR="0045294B" w:rsidRPr="0094038C" w:rsidRDefault="0045294B" w:rsidP="006F1E4C">
      <w:pPr>
        <w:spacing w:after="0" w:line="240" w:lineRule="auto"/>
        <w:ind w:firstLine="709"/>
        <w:jc w:val="both"/>
        <w:rPr>
          <w:rFonts w:ascii="Times New Roman" w:eastAsia="Times New Roman" w:hAnsi="Times New Roman" w:cs="Times New Roman"/>
          <w:color w:val="000000" w:themeColor="text1"/>
          <w:sz w:val="24"/>
          <w:szCs w:val="24"/>
        </w:rPr>
      </w:pPr>
      <w:r w:rsidRPr="0094038C">
        <w:rPr>
          <w:rFonts w:ascii="Times New Roman" w:eastAsia="Times New Roman" w:hAnsi="Times New Roman" w:cs="Times New Roman"/>
          <w:color w:val="000000" w:themeColor="text1"/>
          <w:sz w:val="24"/>
          <w:szCs w:val="24"/>
        </w:rPr>
        <w:t>Выбор направлений осуществлен на основании опроса обучающихся и родителей, который проведен в сентябре 2020 года. По итогам опроса 1232 обучающихся и 1232 родителей выявлено, что естественно-научное направление выбрало 10 процен</w:t>
      </w:r>
      <w:r w:rsidR="00BB6A0E" w:rsidRPr="0094038C">
        <w:rPr>
          <w:rFonts w:ascii="Times New Roman" w:eastAsia="Times New Roman" w:hAnsi="Times New Roman" w:cs="Times New Roman"/>
          <w:color w:val="000000" w:themeColor="text1"/>
          <w:sz w:val="24"/>
          <w:szCs w:val="24"/>
        </w:rPr>
        <w:t>тов, туристско-краеведческое – 7</w:t>
      </w:r>
      <w:r w:rsidRPr="0094038C">
        <w:rPr>
          <w:rFonts w:ascii="Times New Roman" w:eastAsia="Times New Roman" w:hAnsi="Times New Roman" w:cs="Times New Roman"/>
          <w:color w:val="000000" w:themeColor="text1"/>
          <w:sz w:val="24"/>
          <w:szCs w:val="24"/>
        </w:rPr>
        <w:t xml:space="preserve"> процентов, техническое – 6 процент</w:t>
      </w:r>
      <w:r w:rsidR="00044156" w:rsidRPr="0094038C">
        <w:rPr>
          <w:rFonts w:ascii="Times New Roman" w:eastAsia="Times New Roman" w:hAnsi="Times New Roman" w:cs="Times New Roman"/>
          <w:color w:val="000000" w:themeColor="text1"/>
          <w:sz w:val="24"/>
          <w:szCs w:val="24"/>
        </w:rPr>
        <w:t>ов, художественно</w:t>
      </w:r>
      <w:r w:rsidR="00BB6A0E" w:rsidRPr="0094038C">
        <w:rPr>
          <w:rFonts w:ascii="Times New Roman" w:eastAsia="Times New Roman" w:hAnsi="Times New Roman" w:cs="Times New Roman"/>
          <w:color w:val="000000" w:themeColor="text1"/>
          <w:sz w:val="24"/>
          <w:szCs w:val="24"/>
        </w:rPr>
        <w:t>е – 26</w:t>
      </w:r>
      <w:r w:rsidR="00044156" w:rsidRPr="0094038C">
        <w:rPr>
          <w:rFonts w:ascii="Times New Roman" w:eastAsia="Times New Roman" w:hAnsi="Times New Roman" w:cs="Times New Roman"/>
          <w:color w:val="000000" w:themeColor="text1"/>
          <w:sz w:val="24"/>
          <w:szCs w:val="24"/>
        </w:rPr>
        <w:t xml:space="preserve"> процентов</w:t>
      </w:r>
      <w:r w:rsidR="00BB6A0E" w:rsidRPr="0094038C">
        <w:rPr>
          <w:rFonts w:ascii="Times New Roman" w:eastAsia="Times New Roman" w:hAnsi="Times New Roman" w:cs="Times New Roman"/>
          <w:color w:val="000000" w:themeColor="text1"/>
          <w:sz w:val="24"/>
          <w:szCs w:val="24"/>
        </w:rPr>
        <w:t>, физкультурно-спортивное – 34</w:t>
      </w:r>
      <w:r w:rsidRPr="0094038C">
        <w:rPr>
          <w:rFonts w:ascii="Times New Roman" w:eastAsia="Times New Roman" w:hAnsi="Times New Roman" w:cs="Times New Roman"/>
          <w:color w:val="000000" w:themeColor="text1"/>
          <w:sz w:val="24"/>
          <w:szCs w:val="24"/>
        </w:rPr>
        <w:t xml:space="preserve"> процентов, </w:t>
      </w:r>
      <w:proofErr w:type="spellStart"/>
      <w:r w:rsidRPr="0094038C">
        <w:rPr>
          <w:rFonts w:ascii="Times New Roman" w:eastAsia="Times New Roman" w:hAnsi="Times New Roman" w:cs="Times New Roman"/>
          <w:color w:val="000000" w:themeColor="text1"/>
          <w:sz w:val="24"/>
          <w:szCs w:val="24"/>
        </w:rPr>
        <w:t>общеинтеллектуальное</w:t>
      </w:r>
      <w:proofErr w:type="spellEnd"/>
      <w:r w:rsidRPr="0094038C">
        <w:rPr>
          <w:rFonts w:ascii="Times New Roman" w:eastAsia="Times New Roman" w:hAnsi="Times New Roman" w:cs="Times New Roman"/>
          <w:color w:val="000000" w:themeColor="text1"/>
          <w:sz w:val="24"/>
          <w:szCs w:val="24"/>
        </w:rPr>
        <w:t xml:space="preserve"> - 10 процентов, духо</w:t>
      </w:r>
      <w:r w:rsidR="00BB6A0E" w:rsidRPr="0094038C">
        <w:rPr>
          <w:rFonts w:ascii="Times New Roman" w:eastAsia="Times New Roman" w:hAnsi="Times New Roman" w:cs="Times New Roman"/>
          <w:color w:val="000000" w:themeColor="text1"/>
          <w:sz w:val="24"/>
          <w:szCs w:val="24"/>
        </w:rPr>
        <w:t>вно-нравственное направление - 7</w:t>
      </w:r>
      <w:r w:rsidRPr="0094038C">
        <w:rPr>
          <w:rFonts w:ascii="Times New Roman" w:eastAsia="Times New Roman" w:hAnsi="Times New Roman" w:cs="Times New Roman"/>
          <w:color w:val="000000" w:themeColor="text1"/>
          <w:sz w:val="24"/>
          <w:szCs w:val="24"/>
        </w:rPr>
        <w:t xml:space="preserve"> процентов.</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 xml:space="preserve">МАОУ СОШ № 18 является школой-центром «Мечта», на базе которой проводится 16 кружков и секций дополнительного образования (баскетбол, волейбол, </w:t>
      </w:r>
      <w:proofErr w:type="spellStart"/>
      <w:r w:rsidRPr="0045294B">
        <w:rPr>
          <w:rFonts w:ascii="Times New Roman" w:eastAsia="Times New Roman" w:hAnsi="Times New Roman" w:cs="Times New Roman"/>
          <w:sz w:val="24"/>
          <w:szCs w:val="24"/>
        </w:rPr>
        <w:t>фитбол</w:t>
      </w:r>
      <w:proofErr w:type="spellEnd"/>
      <w:r w:rsidRPr="0045294B">
        <w:rPr>
          <w:rFonts w:ascii="Times New Roman" w:eastAsia="Times New Roman" w:hAnsi="Times New Roman" w:cs="Times New Roman"/>
          <w:sz w:val="24"/>
          <w:szCs w:val="24"/>
        </w:rPr>
        <w:t>, шахматы, робототехника, экологическое краеведение, театральные студии, вокальные студии, отряды ЮИД, отряд ДЮП).</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Воспитанники объединений дополнительного образования принимают активное участие в школьных, муниципальных, областных, всероссийских и международных конкурсах, фестивалях, соревнованиях.</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Наряду с занятиями в кружках и секциях многие ребята также участвуют в самоуправлении школы – активисты Российского движения школьников.</w:t>
      </w:r>
    </w:p>
    <w:p w:rsidR="0045294B" w:rsidRPr="0045294B" w:rsidRDefault="0045294B" w:rsidP="006F1E4C">
      <w:pPr>
        <w:spacing w:after="0" w:line="240" w:lineRule="auto"/>
        <w:ind w:firstLine="709"/>
        <w:jc w:val="both"/>
        <w:rPr>
          <w:rFonts w:ascii="Times New Roman" w:eastAsia="Times New Roman" w:hAnsi="Times New Roman" w:cs="Times New Roman"/>
          <w:sz w:val="24"/>
          <w:szCs w:val="24"/>
        </w:rPr>
      </w:pPr>
      <w:r w:rsidRPr="0045294B">
        <w:rPr>
          <w:rFonts w:ascii="Times New Roman" w:eastAsia="Times New Roman" w:hAnsi="Times New Roman" w:cs="Times New Roman"/>
          <w:sz w:val="24"/>
          <w:szCs w:val="24"/>
        </w:rPr>
        <w:t>Ребята активно принимали участие во многих общешкольных мероприятиях, помогали в организации, подготовке, посещали различные мероприятия городского уровня, занимали призовые места.</w:t>
      </w:r>
      <w:r w:rsidRPr="00DC28BA">
        <w:rPr>
          <w:rFonts w:ascii="Times New Roman" w:eastAsia="Times New Roman" w:hAnsi="Times New Roman" w:cs="Times New Roman"/>
          <w:sz w:val="24"/>
          <w:szCs w:val="24"/>
        </w:rPr>
        <w:t xml:space="preserve"> </w:t>
      </w:r>
      <w:r w:rsidRPr="0045294B">
        <w:rPr>
          <w:rFonts w:ascii="Times New Roman" w:eastAsia="Times New Roman" w:hAnsi="Times New Roman" w:cs="Times New Roman"/>
          <w:sz w:val="24"/>
          <w:szCs w:val="24"/>
        </w:rPr>
        <w:t>Исходя из анализа работы, необходимо отметить, что в целом поставленные задачи в 2021 году были достигнутыми.</w:t>
      </w:r>
    </w:p>
    <w:p w:rsidR="0045294B" w:rsidRPr="00DC28BA" w:rsidRDefault="0045294B" w:rsidP="006F1E4C">
      <w:pPr>
        <w:spacing w:after="0" w:line="240" w:lineRule="auto"/>
        <w:jc w:val="both"/>
        <w:rPr>
          <w:rFonts w:ascii="Times New Roman" w:eastAsia="Times New Roman" w:hAnsi="Times New Roman" w:cs="Times New Roman"/>
          <w:sz w:val="24"/>
          <w:szCs w:val="24"/>
        </w:rPr>
      </w:pPr>
    </w:p>
    <w:p w:rsidR="00832978" w:rsidRPr="00DC28BA" w:rsidRDefault="00832978"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3.5. Содержание и качество обучения учащихся</w:t>
      </w:r>
    </w:p>
    <w:p w:rsidR="00832978" w:rsidRPr="00DC28BA" w:rsidRDefault="00832978" w:rsidP="006F1E4C">
      <w:pPr>
        <w:spacing w:after="0" w:line="240" w:lineRule="auto"/>
        <w:ind w:firstLine="708"/>
        <w:jc w:val="both"/>
        <w:rPr>
          <w:rFonts w:ascii="Times New Roman" w:eastAsia="Times New Roman" w:hAnsi="Times New Roman" w:cs="Times New Roman"/>
          <w:color w:val="0070C0"/>
          <w:sz w:val="24"/>
          <w:szCs w:val="24"/>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4038"/>
        <w:gridCol w:w="1539"/>
        <w:gridCol w:w="1587"/>
        <w:gridCol w:w="1585"/>
      </w:tblGrid>
      <w:tr w:rsidR="00832978" w:rsidRPr="00DC28BA" w:rsidTr="00DC28BA">
        <w:tc>
          <w:tcPr>
            <w:tcW w:w="775"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п/п</w:t>
            </w:r>
          </w:p>
        </w:tc>
        <w:tc>
          <w:tcPr>
            <w:tcW w:w="4038"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Параметры (показатели)</w:t>
            </w:r>
          </w:p>
        </w:tc>
        <w:tc>
          <w:tcPr>
            <w:tcW w:w="1539"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2017–2018</w:t>
            </w:r>
            <w:r w:rsidRPr="00DC28BA">
              <w:rPr>
                <w:rFonts w:ascii="Times New Roman" w:eastAsia="Times New Roman" w:hAnsi="Times New Roman" w:cs="Times New Roman"/>
                <w:sz w:val="24"/>
                <w:szCs w:val="24"/>
              </w:rPr>
              <w:br/>
              <w:t xml:space="preserve"> учебный год</w:t>
            </w:r>
          </w:p>
        </w:tc>
        <w:tc>
          <w:tcPr>
            <w:tcW w:w="1587"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2018–2019</w:t>
            </w:r>
            <w:r w:rsidRPr="00DC28BA">
              <w:rPr>
                <w:rFonts w:ascii="Times New Roman" w:eastAsia="Times New Roman" w:hAnsi="Times New Roman" w:cs="Times New Roman"/>
                <w:sz w:val="24"/>
                <w:szCs w:val="24"/>
              </w:rPr>
              <w:br/>
              <w:t xml:space="preserve"> учебный год</w:t>
            </w:r>
          </w:p>
        </w:tc>
        <w:tc>
          <w:tcPr>
            <w:tcW w:w="1585"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044156">
              <w:rPr>
                <w:rFonts w:ascii="Times New Roman" w:eastAsia="Times New Roman" w:hAnsi="Times New Roman" w:cs="Times New Roman"/>
                <w:color w:val="000000" w:themeColor="text1"/>
                <w:sz w:val="24"/>
                <w:szCs w:val="24"/>
              </w:rPr>
              <w:t>2019–2020</w:t>
            </w:r>
            <w:r w:rsidRPr="00044156">
              <w:rPr>
                <w:rFonts w:ascii="Times New Roman" w:eastAsia="Times New Roman" w:hAnsi="Times New Roman" w:cs="Times New Roman"/>
                <w:color w:val="000000" w:themeColor="text1"/>
                <w:sz w:val="24"/>
                <w:szCs w:val="24"/>
              </w:rPr>
              <w:br/>
              <w:t xml:space="preserve"> учебный год (по состоянию на 1 апреля 2020 года)</w:t>
            </w:r>
          </w:p>
        </w:tc>
      </w:tr>
      <w:tr w:rsidR="00832978" w:rsidRPr="00DC28BA" w:rsidTr="00DC28BA">
        <w:tc>
          <w:tcPr>
            <w:tcW w:w="775" w:type="dxa"/>
            <w:vMerge w:val="restart"/>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4038" w:type="dxa"/>
            <w:tcBorders>
              <w:bottom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детей, обучавшихся на конец учебного года (для 2020–2021), в том числе:</w:t>
            </w:r>
          </w:p>
        </w:tc>
        <w:tc>
          <w:tcPr>
            <w:tcW w:w="1539" w:type="dxa"/>
            <w:tcBorders>
              <w:bottom w:val="nil"/>
            </w:tcBorders>
            <w:shd w:val="clear" w:color="auto" w:fill="auto"/>
          </w:tcPr>
          <w:p w:rsidR="00832978" w:rsidRPr="00DC28BA" w:rsidRDefault="00594B02"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1114</w:t>
            </w:r>
          </w:p>
        </w:tc>
        <w:tc>
          <w:tcPr>
            <w:tcW w:w="1587" w:type="dxa"/>
            <w:tcBorders>
              <w:bottom w:val="nil"/>
            </w:tcBorders>
            <w:shd w:val="clear" w:color="auto" w:fill="auto"/>
          </w:tcPr>
          <w:p w:rsidR="00832978" w:rsidRPr="00DC28BA" w:rsidRDefault="00594B02"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1158</w:t>
            </w:r>
          </w:p>
        </w:tc>
        <w:tc>
          <w:tcPr>
            <w:tcW w:w="1585" w:type="dxa"/>
            <w:tcBorders>
              <w:bottom w:val="nil"/>
            </w:tcBorders>
            <w:shd w:val="clear" w:color="auto" w:fill="auto"/>
          </w:tcPr>
          <w:p w:rsidR="00832978" w:rsidRPr="00DC28BA" w:rsidRDefault="00594B02"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1156</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top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начальная школа 513</w:t>
            </w:r>
          </w:p>
        </w:tc>
        <w:tc>
          <w:tcPr>
            <w:tcW w:w="1539"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525</w:t>
            </w:r>
          </w:p>
        </w:tc>
        <w:tc>
          <w:tcPr>
            <w:tcW w:w="1587"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536</w:t>
            </w:r>
          </w:p>
        </w:tc>
        <w:tc>
          <w:tcPr>
            <w:tcW w:w="1585"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518</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основная школа 578</w:t>
            </w:r>
          </w:p>
        </w:tc>
        <w:tc>
          <w:tcPr>
            <w:tcW w:w="1539"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508</w:t>
            </w:r>
          </w:p>
        </w:tc>
        <w:tc>
          <w:tcPr>
            <w:tcW w:w="1587"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549</w:t>
            </w:r>
          </w:p>
        </w:tc>
        <w:tc>
          <w:tcPr>
            <w:tcW w:w="1585"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562</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bottom w:val="single" w:sz="4" w:space="0" w:color="000000"/>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средняя школа 103</w:t>
            </w:r>
          </w:p>
        </w:tc>
        <w:tc>
          <w:tcPr>
            <w:tcW w:w="1539"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81</w:t>
            </w:r>
          </w:p>
        </w:tc>
        <w:tc>
          <w:tcPr>
            <w:tcW w:w="1587"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73</w:t>
            </w:r>
          </w:p>
        </w:tc>
        <w:tc>
          <w:tcPr>
            <w:tcW w:w="1585"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76</w:t>
            </w:r>
          </w:p>
        </w:tc>
      </w:tr>
      <w:tr w:rsidR="00832978" w:rsidRPr="00DC28BA" w:rsidTr="00DC28BA">
        <w:tc>
          <w:tcPr>
            <w:tcW w:w="775" w:type="dxa"/>
            <w:vMerge w:val="restart"/>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4038" w:type="dxa"/>
            <w:tcBorders>
              <w:bottom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учеников, оставленных на повторное обучение:</w:t>
            </w:r>
          </w:p>
        </w:tc>
        <w:tc>
          <w:tcPr>
            <w:tcW w:w="1539"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c>
          <w:tcPr>
            <w:tcW w:w="1587"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c>
          <w:tcPr>
            <w:tcW w:w="1585"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top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начальная школа 2</w:t>
            </w:r>
          </w:p>
        </w:tc>
        <w:tc>
          <w:tcPr>
            <w:tcW w:w="1539"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7"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основная школа 0</w:t>
            </w:r>
          </w:p>
        </w:tc>
        <w:tc>
          <w:tcPr>
            <w:tcW w:w="1539"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7"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bottom w:val="single" w:sz="4" w:space="0" w:color="000000"/>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средняя школа 0</w:t>
            </w:r>
          </w:p>
        </w:tc>
        <w:tc>
          <w:tcPr>
            <w:tcW w:w="1539"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7"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832978" w:rsidRPr="00DC28BA" w:rsidTr="00DC28BA">
        <w:trPr>
          <w:trHeight w:val="311"/>
        </w:trPr>
        <w:tc>
          <w:tcPr>
            <w:tcW w:w="775" w:type="dxa"/>
            <w:vMerge w:val="restart"/>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c>
          <w:tcPr>
            <w:tcW w:w="4038" w:type="dxa"/>
            <w:tcBorders>
              <w:bottom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Не получили аттестата:</w:t>
            </w:r>
          </w:p>
        </w:tc>
        <w:tc>
          <w:tcPr>
            <w:tcW w:w="1539"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c>
          <w:tcPr>
            <w:tcW w:w="1587"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c>
          <w:tcPr>
            <w:tcW w:w="1585"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top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об основном общем образовании 0</w:t>
            </w:r>
          </w:p>
        </w:tc>
        <w:tc>
          <w:tcPr>
            <w:tcW w:w="1539"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7"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bottom w:val="single" w:sz="4" w:space="0" w:color="000000"/>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среднем общем образовании 0</w:t>
            </w:r>
          </w:p>
        </w:tc>
        <w:tc>
          <w:tcPr>
            <w:tcW w:w="1539"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1587"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tcBorders>
              <w:bottom w:val="single" w:sz="4" w:space="0" w:color="000000"/>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832978" w:rsidRPr="00DC28BA" w:rsidTr="00DC28BA">
        <w:tc>
          <w:tcPr>
            <w:tcW w:w="775" w:type="dxa"/>
            <w:vMerge w:val="restart"/>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p>
        </w:tc>
        <w:tc>
          <w:tcPr>
            <w:tcW w:w="4038" w:type="dxa"/>
            <w:tcBorders>
              <w:bottom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Окончили учреждение с аттестатом особого образца:</w:t>
            </w:r>
          </w:p>
        </w:tc>
        <w:tc>
          <w:tcPr>
            <w:tcW w:w="1539"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color w:val="0070C0"/>
                <w:sz w:val="24"/>
                <w:szCs w:val="24"/>
              </w:rPr>
            </w:pPr>
          </w:p>
        </w:tc>
        <w:tc>
          <w:tcPr>
            <w:tcW w:w="1587"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color w:val="0070C0"/>
                <w:sz w:val="24"/>
                <w:szCs w:val="24"/>
              </w:rPr>
            </w:pPr>
          </w:p>
        </w:tc>
        <w:tc>
          <w:tcPr>
            <w:tcW w:w="1585" w:type="dxa"/>
            <w:tcBorders>
              <w:bottom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color w:val="0070C0"/>
                <w:sz w:val="24"/>
                <w:szCs w:val="24"/>
              </w:rPr>
            </w:pP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tcBorders>
              <w:top w:val="nil"/>
            </w:tcBorders>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в основной школе   19</w:t>
            </w:r>
          </w:p>
        </w:tc>
        <w:tc>
          <w:tcPr>
            <w:tcW w:w="1539"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1587"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1585" w:type="dxa"/>
            <w:tcBorders>
              <w:top w:val="nil"/>
            </w:tcBorders>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12</w:t>
            </w:r>
          </w:p>
        </w:tc>
      </w:tr>
      <w:tr w:rsidR="00832978" w:rsidRPr="00DC28BA" w:rsidTr="00DC28BA">
        <w:tc>
          <w:tcPr>
            <w:tcW w:w="775" w:type="dxa"/>
            <w:vMerge/>
            <w:shd w:val="clear" w:color="auto" w:fill="auto"/>
          </w:tcPr>
          <w:p w:rsidR="00832978" w:rsidRPr="00DC28BA" w:rsidRDefault="00832978"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4038" w:type="dxa"/>
            <w:shd w:val="clear" w:color="auto" w:fill="auto"/>
          </w:tcPr>
          <w:p w:rsidR="00832978" w:rsidRPr="00DC28BA" w:rsidRDefault="00832978" w:rsidP="006F1E4C">
            <w:pPr>
              <w:tabs>
                <w:tab w:val="left" w:pos="0"/>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средней школе  4</w:t>
            </w:r>
          </w:p>
        </w:tc>
        <w:tc>
          <w:tcPr>
            <w:tcW w:w="1539"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p>
        </w:tc>
        <w:tc>
          <w:tcPr>
            <w:tcW w:w="1587"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585" w:type="dxa"/>
            <w:shd w:val="clear" w:color="auto" w:fill="auto"/>
          </w:tcPr>
          <w:p w:rsidR="00832978" w:rsidRPr="00DC28BA" w:rsidRDefault="00832978" w:rsidP="006F1E4C">
            <w:pPr>
              <w:tabs>
                <w:tab w:val="left" w:pos="0"/>
              </w:tabs>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r>
    </w:tbl>
    <w:p w:rsidR="00495945" w:rsidRPr="00DC28BA" w:rsidRDefault="00495945" w:rsidP="006F1E4C">
      <w:pPr>
        <w:spacing w:after="0" w:line="240" w:lineRule="auto"/>
        <w:jc w:val="both"/>
        <w:rPr>
          <w:rFonts w:ascii="Times New Roman" w:eastAsia="Times New Roman" w:hAnsi="Times New Roman" w:cs="Times New Roman"/>
          <w:color w:val="0070C0"/>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оканчивающих обучение с аттестатом особого образца.</w:t>
      </w:r>
    </w:p>
    <w:p w:rsidR="00495945" w:rsidRPr="00DC28BA" w:rsidRDefault="00495945" w:rsidP="006F1E4C">
      <w:pPr>
        <w:spacing w:after="0" w:line="240" w:lineRule="auto"/>
        <w:ind w:firstLine="708"/>
        <w:jc w:val="both"/>
        <w:rPr>
          <w:rFonts w:ascii="Times New Roman" w:eastAsia="Times New Roman" w:hAnsi="Times New Roman" w:cs="Times New Roman"/>
          <w:i/>
          <w:color w:val="0070C0"/>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 Оценка системы управления учреждения</w:t>
      </w: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Объектом управления являются учебно-воспитательные процессы и обеспечивающие их программно-методические, кадровые, материально-технические, нормативно-правовые условия, а целью – эффективное использование имеющегося в Учреждении потенциала, повышение его эффективности.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4.2. Органами Учреждения являются: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руководитель Учреждения - директор;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наблюдательный совет;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управляющий совет;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педагогический совет;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общее собрание работников.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4.3. 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4.4. 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уставом Учреждения к компетенции Учредителя и иных органов управления Учреждением.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4.5. 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Наблюдательный совет создается в составе 6 членов.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состав наблюдательного совета входят: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 представитель Учредителя;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 xml:space="preserve">1 представитель </w:t>
      </w:r>
      <w:r w:rsidR="00594B02" w:rsidRPr="00DC28BA">
        <w:rPr>
          <w:rFonts w:ascii="Times New Roman" w:eastAsia="Times New Roman" w:hAnsi="Times New Roman" w:cs="Times New Roman"/>
          <w:sz w:val="24"/>
          <w:szCs w:val="24"/>
        </w:rPr>
        <w:t>Д</w:t>
      </w:r>
      <w:r w:rsidRPr="00DC28BA">
        <w:rPr>
          <w:rFonts w:ascii="Times New Roman" w:eastAsia="Times New Roman" w:hAnsi="Times New Roman" w:cs="Times New Roman"/>
          <w:sz w:val="24"/>
          <w:szCs w:val="24"/>
        </w:rPr>
        <w:t>епартамента имущественных отношений Администрации города Тобольска;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 представителя общественности, в том числе имеющие заслуги и достижения в сфере деятельности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2 представителя работников Учреждения.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основу работы наблюдательного совета включено рассмотрение вопросов финансово-хозяйственной деятельности, по которым он дает заключения, одобрения или принимает решения.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Заседания наблюдательного совета проводятся по мере необходимости, но не реже одного раза в квартал. За отчетный период с 01.01.202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по 31.12.202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проведено 4 заседания наблюдательного совета.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 заседаниях рассматривались: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проекты планов финансово-хозяйственной деятельности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проекты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иные вопросы.</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4.6. В целях управления организацией образовательного процесса, развития содержания образования, реализации основных образовательных программ,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Педагогический совет.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Основными задачами педагогического совета являются: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а) рассмотрение вопросов организации учебно-воспитательного процесса в Учреждении;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б) изучение и распространение передового педагогического опыта;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определение стратегии и тактики развития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 рассмотрение вопросов, связанных с поведением и обучением обучающихся.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 отчетный период с 01.01.202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по 31.12.202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проведено 10 заседаний педагогического совета. На заседаниях рассматривались и обсуждались: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планы учебно-воспитательной и методической работы Учреждения, планы развития и укрепления учебной и материально - технической базы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порядок, формы проведения промежуточной аттестации обучающихся;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состояние и итоги воспитательной работы Учреждения, состояние дисциплины обучающихся, отчеты работы классных руководителей, руководителей методических объединений и других работников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вопросы организации платных образовательных услуг в Учреждении;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итоги учебной работы Учреждения, результаты промежуточной и итоговой государственной аттестации, мер.</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4.7. В целях развития демократического, государственно-общественного характера управления в Учреждении действует управляющий совет.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Основными задачами Управляющего совета являются: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 определение основных направлений развития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б) повышение эффективности финансово-экономической деятельности Учреждения, стимулирования труда работников Учреждении;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в) содействие созданию в Учреждении оптимальных условий и форм организации образовательного процесса;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 контроль за соблюдением надлежащих условий обучения, воспитания и труда в Учреждении, сохранения и укрепления здоровья обучающихся.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 отчетный период с 01.01.202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по 31.12.202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проведено 4 заседания </w:t>
      </w:r>
      <w:r w:rsidR="00594B02" w:rsidRPr="00DC28BA">
        <w:rPr>
          <w:rFonts w:ascii="Times New Roman" w:eastAsia="Times New Roman" w:hAnsi="Times New Roman" w:cs="Times New Roman"/>
          <w:sz w:val="24"/>
          <w:szCs w:val="24"/>
        </w:rPr>
        <w:t>У</w:t>
      </w:r>
      <w:r w:rsidRPr="00DC28BA">
        <w:rPr>
          <w:rFonts w:ascii="Times New Roman" w:eastAsia="Times New Roman" w:hAnsi="Times New Roman" w:cs="Times New Roman"/>
          <w:sz w:val="24"/>
          <w:szCs w:val="24"/>
        </w:rPr>
        <w:t>правляющего совета. На заседаниях рассматривались и обсуждались: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организация питания обучающихся в школьной столовой, подготовка к государственной итоговой аттестации учащихся 9,11 классов, о работе школы в условиях распространения новой коронавирусной инфекции, о подготовке школы к новому 202</w:t>
      </w:r>
      <w:r w:rsidR="00027243"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-202</w:t>
      </w:r>
      <w:r w:rsidR="00027243" w:rsidRPr="00DC28BA">
        <w:rPr>
          <w:rFonts w:ascii="Times New Roman" w:eastAsia="Times New Roman" w:hAnsi="Times New Roman" w:cs="Times New Roman"/>
          <w:sz w:val="24"/>
          <w:szCs w:val="24"/>
        </w:rPr>
        <w:t>2</w:t>
      </w:r>
      <w:r w:rsidRPr="00DC28BA">
        <w:rPr>
          <w:rFonts w:ascii="Times New Roman" w:eastAsia="Times New Roman" w:hAnsi="Times New Roman" w:cs="Times New Roman"/>
          <w:sz w:val="24"/>
          <w:szCs w:val="24"/>
        </w:rPr>
        <w:t xml:space="preserve"> учебному году, утверждение публичного доклада директора о деятельности школы, об обучении детей с ограниченными возможностями здоровья, об организации досуговой деятельности учащихся в ОУ.</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4.8. В целях учета мнения родителей (законных представителей) учащихся Учреждения по вопросам управления Учреждением и при принятии Учреждением локальных нормативных актов, затрагивающих права и законные интересы учащихся и работников Учреждения в Учреждении создан и функционирует Совет родителей.</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Работа Совета родителей направлена на укрепление связи между семьей и Учреждением в целях установления единства воспитательного влияния на учащихся, педагогического коллектива и семьи; привлечение родительской общественности к активному участию в жизни Учреждения и его управления.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Советом родителей осуществлялось содействие Учреждению:</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укреплении связи педагогического коллектива с родителями (законными представителями учащихся и общественностью;</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привлечении родителей (законных представителей) к непосредственному участию к внеурочной работе с учащимися;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организации и проведении собраний, докладов, лекций для родителей, бесед по обмену опытом семейного воспитания;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вопросах организации образовательной деятельности;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проведении работы с родителями по выполнению требований правил внутреннего распорядка Учреждения, иных локальных нормативных актов по вопросам организации и осуществления образовательной деятельности.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4.9.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Каждый орган управления выполняет функции, направленные на эффективную организацию учебно-воспитательного процесса согласно распределенным полномочиям, уставу, локальным нормативным актам Учреждения.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Эффективность управления Учреждением определяется наличием системного подхода к управлению всеми его звеньями. Управление Учреждением направлено на перспективу развития Учреждения, построение программной деятельности с опорой на потенциал педагогического коллектива.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 Оценка содержания и качества подготовки учащихся</w:t>
      </w:r>
    </w:p>
    <w:p w:rsidR="00B81777" w:rsidRPr="00DC28BA" w:rsidRDefault="00B81777"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Краткий анализ динамики результатов успеваемости и качества знаний</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783"/>
        <w:gridCol w:w="824"/>
        <w:gridCol w:w="709"/>
        <w:gridCol w:w="709"/>
        <w:gridCol w:w="726"/>
        <w:gridCol w:w="705"/>
        <w:gridCol w:w="600"/>
        <w:gridCol w:w="804"/>
        <w:gridCol w:w="520"/>
        <w:gridCol w:w="795"/>
        <w:gridCol w:w="660"/>
        <w:gridCol w:w="750"/>
        <w:gridCol w:w="655"/>
      </w:tblGrid>
      <w:tr w:rsidR="00B81777" w:rsidRPr="00DC28BA" w:rsidTr="00C35012">
        <w:trPr>
          <w:trHeight w:val="240"/>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Классы</w:t>
            </w:r>
          </w:p>
        </w:tc>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Всего </w:t>
            </w:r>
            <w:proofErr w:type="spellStart"/>
            <w:r w:rsidRPr="00DC28BA">
              <w:rPr>
                <w:rFonts w:ascii="Times New Roman" w:eastAsia="Times New Roman" w:hAnsi="Times New Roman" w:cs="Times New Roman"/>
                <w:sz w:val="24"/>
                <w:szCs w:val="24"/>
              </w:rPr>
              <w:t>обуч-ся</w:t>
            </w:r>
            <w:proofErr w:type="spellEnd"/>
          </w:p>
        </w:tc>
        <w:tc>
          <w:tcPr>
            <w:tcW w:w="15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Из них успевают</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Окончили год</w:t>
            </w:r>
          </w:p>
        </w:tc>
        <w:tc>
          <w:tcPr>
            <w:tcW w:w="13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Окончили год</w:t>
            </w:r>
          </w:p>
        </w:tc>
        <w:tc>
          <w:tcPr>
            <w:tcW w:w="2779" w:type="dxa"/>
            <w:gridSpan w:val="4"/>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Не успевают</w:t>
            </w:r>
          </w:p>
        </w:tc>
        <w:tc>
          <w:tcPr>
            <w:tcW w:w="14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Переведены условно</w:t>
            </w:r>
          </w:p>
        </w:tc>
      </w:tr>
      <w:tr w:rsidR="00B81777" w:rsidRPr="00DC28BA" w:rsidTr="00C35012">
        <w:trPr>
          <w:trHeight w:val="137"/>
        </w:trPr>
        <w:tc>
          <w:tcPr>
            <w:tcW w:w="656"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533"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305"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324" w:type="dxa"/>
            <w:gridSpan w:val="2"/>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Всего</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Из них н/а</w:t>
            </w:r>
          </w:p>
        </w:tc>
        <w:tc>
          <w:tcPr>
            <w:tcW w:w="1405"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r>
      <w:tr w:rsidR="00B81777" w:rsidRPr="00DC28BA" w:rsidTr="00C35012">
        <w:trPr>
          <w:trHeight w:val="629"/>
        </w:trPr>
        <w:tc>
          <w:tcPr>
            <w:tcW w:w="656"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sz w:val="24"/>
                <w:szCs w:val="24"/>
              </w:rPr>
            </w:pPr>
            <w:r w:rsidRPr="00A74A3D">
              <w:rPr>
                <w:rFonts w:ascii="Times New Roman" w:eastAsia="Times New Roman" w:hAnsi="Times New Roman" w:cs="Times New Roman"/>
                <w:sz w:val="24"/>
                <w:szCs w:val="24"/>
              </w:rPr>
              <w:t xml:space="preserve">С отметками «4» </w:t>
            </w:r>
            <w:r w:rsidRPr="00A74A3D">
              <w:rPr>
                <w:rFonts w:ascii="Times New Roman" w:eastAsia="Times New Roman" w:hAnsi="Times New Roman" w:cs="Times New Roman"/>
                <w:sz w:val="24"/>
                <w:szCs w:val="24"/>
              </w:rPr>
              <w:lastRenderedPageBreak/>
              <w:t>и «5»</w:t>
            </w:r>
          </w:p>
        </w:tc>
        <w:tc>
          <w:tcPr>
            <w:tcW w:w="726"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w:t>
            </w:r>
          </w:p>
        </w:tc>
        <w:tc>
          <w:tcPr>
            <w:tcW w:w="70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 отметками «5»</w:t>
            </w:r>
          </w:p>
        </w:tc>
        <w:tc>
          <w:tcPr>
            <w:tcW w:w="60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52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79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66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65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r>
      <w:tr w:rsidR="00B81777" w:rsidRPr="00DC28BA" w:rsidTr="00C35012">
        <w:tc>
          <w:tcPr>
            <w:tcW w:w="656"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1-4</w:t>
            </w:r>
          </w:p>
        </w:tc>
        <w:tc>
          <w:tcPr>
            <w:tcW w:w="783"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513</w:t>
            </w:r>
          </w:p>
        </w:tc>
        <w:tc>
          <w:tcPr>
            <w:tcW w:w="824"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513</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249</w:t>
            </w:r>
          </w:p>
        </w:tc>
        <w:tc>
          <w:tcPr>
            <w:tcW w:w="726"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65,9</w:t>
            </w:r>
          </w:p>
        </w:tc>
        <w:tc>
          <w:tcPr>
            <w:tcW w:w="70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45</w:t>
            </w:r>
          </w:p>
        </w:tc>
        <w:tc>
          <w:tcPr>
            <w:tcW w:w="60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12</w:t>
            </w:r>
          </w:p>
        </w:tc>
        <w:tc>
          <w:tcPr>
            <w:tcW w:w="804"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52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79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65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bl>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При сравнении результатов освоения учащимися программ начального общего образования по показателю «успеваемость» в 2021 году с результатами освоения учащимися программ начального общего образования по показателю «успеваемость» в 2020 году стала ниже, можно отметить, что процент учащихся, окончивших на «4» и «5», </w:t>
      </w:r>
      <w:proofErr w:type="gramStart"/>
      <w:r w:rsidR="008B3A31" w:rsidRPr="00DC28BA">
        <w:rPr>
          <w:rFonts w:ascii="Times New Roman" w:eastAsia="Times New Roman" w:hAnsi="Times New Roman" w:cs="Times New Roman"/>
          <w:sz w:val="24"/>
          <w:szCs w:val="24"/>
        </w:rPr>
        <w:t xml:space="preserve">снизился </w:t>
      </w:r>
      <w:r w:rsidRPr="00DC28BA">
        <w:rPr>
          <w:rFonts w:ascii="Times New Roman" w:eastAsia="Times New Roman" w:hAnsi="Times New Roman" w:cs="Times New Roman"/>
          <w:sz w:val="24"/>
          <w:szCs w:val="24"/>
        </w:rPr>
        <w:t xml:space="preserve"> на</w:t>
      </w:r>
      <w:proofErr w:type="gramEnd"/>
      <w:r w:rsidRPr="00DC28BA">
        <w:rPr>
          <w:rFonts w:ascii="Times New Roman" w:eastAsia="Times New Roman" w:hAnsi="Times New Roman" w:cs="Times New Roman"/>
          <w:sz w:val="24"/>
          <w:szCs w:val="24"/>
        </w:rPr>
        <w:t xml:space="preserve"> </w:t>
      </w:r>
      <w:r w:rsidR="008B3A31" w:rsidRPr="00DC28BA">
        <w:rPr>
          <w:rFonts w:ascii="Times New Roman" w:eastAsia="Times New Roman" w:hAnsi="Times New Roman" w:cs="Times New Roman"/>
          <w:sz w:val="24"/>
          <w:szCs w:val="24"/>
        </w:rPr>
        <w:t xml:space="preserve">10 </w:t>
      </w:r>
      <w:r w:rsidRPr="00DC28BA">
        <w:rPr>
          <w:rFonts w:ascii="Times New Roman" w:eastAsia="Times New Roman" w:hAnsi="Times New Roman" w:cs="Times New Roman"/>
          <w:sz w:val="24"/>
          <w:szCs w:val="24"/>
        </w:rPr>
        <w:t>процент</w:t>
      </w:r>
      <w:r w:rsidR="008B3A31" w:rsidRPr="00DC28BA">
        <w:rPr>
          <w:rFonts w:ascii="Times New Roman" w:eastAsia="Times New Roman" w:hAnsi="Times New Roman" w:cs="Times New Roman"/>
          <w:sz w:val="24"/>
          <w:szCs w:val="24"/>
        </w:rPr>
        <w:t>ов</w:t>
      </w:r>
      <w:r w:rsidRPr="00DC28BA">
        <w:rPr>
          <w:rFonts w:ascii="Times New Roman" w:eastAsia="Times New Roman" w:hAnsi="Times New Roman" w:cs="Times New Roman"/>
          <w:sz w:val="24"/>
          <w:szCs w:val="24"/>
        </w:rPr>
        <w:t xml:space="preserve"> (в 2020 году был 75,9%), процент учащихся, окончивших на «5», </w:t>
      </w:r>
      <w:r w:rsidR="008B3A31" w:rsidRPr="00DC28BA">
        <w:rPr>
          <w:rFonts w:ascii="Times New Roman" w:eastAsia="Times New Roman" w:hAnsi="Times New Roman" w:cs="Times New Roman"/>
          <w:sz w:val="24"/>
          <w:szCs w:val="24"/>
        </w:rPr>
        <w:t>остался на прежнем уровне</w:t>
      </w:r>
      <w:r w:rsidRPr="00DC28BA">
        <w:rPr>
          <w:rFonts w:ascii="Times New Roman" w:eastAsia="Times New Roman" w:hAnsi="Times New Roman" w:cs="Times New Roman"/>
          <w:sz w:val="24"/>
          <w:szCs w:val="24"/>
        </w:rPr>
        <w:t xml:space="preserve"> (в 2021 – 12%).</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Результаты освоения учащимися программ основного общего образования по показателю «успеваемость» в 2021 году:</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750"/>
        <w:gridCol w:w="735"/>
        <w:gridCol w:w="585"/>
        <w:gridCol w:w="975"/>
        <w:gridCol w:w="750"/>
        <w:gridCol w:w="850"/>
        <w:gridCol w:w="709"/>
        <w:gridCol w:w="528"/>
        <w:gridCol w:w="441"/>
        <w:gridCol w:w="616"/>
        <w:gridCol w:w="445"/>
        <w:gridCol w:w="749"/>
        <w:gridCol w:w="647"/>
      </w:tblGrid>
      <w:tr w:rsidR="00B81777" w:rsidRPr="00DC28BA" w:rsidTr="00B81777">
        <w:trPr>
          <w:trHeight w:val="225"/>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Классы</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Всего </w:t>
            </w:r>
            <w:r w:rsidRPr="00DC28BA">
              <w:rPr>
                <w:rFonts w:ascii="Times New Roman" w:eastAsia="Times New Roman" w:hAnsi="Times New Roman" w:cs="Times New Roman"/>
                <w:sz w:val="24"/>
                <w:szCs w:val="24"/>
              </w:rPr>
              <w:br/>
            </w:r>
            <w:proofErr w:type="spellStart"/>
            <w:r w:rsidRPr="00DC28BA">
              <w:rPr>
                <w:rFonts w:ascii="Times New Roman" w:eastAsia="Times New Roman" w:hAnsi="Times New Roman" w:cs="Times New Roman"/>
                <w:sz w:val="24"/>
                <w:szCs w:val="24"/>
              </w:rPr>
              <w:t>обуч-ся</w:t>
            </w:r>
            <w:proofErr w:type="spellEnd"/>
          </w:p>
        </w:tc>
        <w:tc>
          <w:tcPr>
            <w:tcW w:w="13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Из них </w:t>
            </w:r>
            <w:r w:rsidRPr="00DC28BA">
              <w:rPr>
                <w:rFonts w:ascii="Times New Roman" w:eastAsia="Times New Roman" w:hAnsi="Times New Roman" w:cs="Times New Roman"/>
                <w:sz w:val="24"/>
                <w:szCs w:val="24"/>
              </w:rPr>
              <w:br/>
              <w:t>успевают</w:t>
            </w:r>
          </w:p>
        </w:tc>
        <w:tc>
          <w:tcPr>
            <w:tcW w:w="17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Окончили </w:t>
            </w:r>
            <w:r w:rsidRPr="00DC28BA">
              <w:rPr>
                <w:rFonts w:ascii="Times New Roman" w:eastAsia="Times New Roman" w:hAnsi="Times New Roman" w:cs="Times New Roman"/>
                <w:sz w:val="24"/>
                <w:szCs w:val="24"/>
              </w:rPr>
              <w:br/>
              <w:t>год</w:t>
            </w:r>
          </w:p>
        </w:tc>
        <w:tc>
          <w:tcPr>
            <w:tcW w:w="15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Окончили </w:t>
            </w:r>
            <w:r w:rsidRPr="00DC28BA">
              <w:rPr>
                <w:rFonts w:ascii="Times New Roman" w:eastAsia="Times New Roman" w:hAnsi="Times New Roman" w:cs="Times New Roman"/>
                <w:sz w:val="24"/>
                <w:szCs w:val="24"/>
              </w:rPr>
              <w:br/>
              <w:t>год</w:t>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Не успевают</w:t>
            </w:r>
          </w:p>
        </w:tc>
        <w:tc>
          <w:tcPr>
            <w:tcW w:w="13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Переведены </w:t>
            </w:r>
            <w:r w:rsidRPr="00DC28BA">
              <w:rPr>
                <w:rFonts w:ascii="Times New Roman" w:eastAsia="Times New Roman" w:hAnsi="Times New Roman" w:cs="Times New Roman"/>
                <w:sz w:val="24"/>
                <w:szCs w:val="24"/>
              </w:rPr>
              <w:br/>
              <w:t>условно</w:t>
            </w:r>
          </w:p>
        </w:tc>
      </w:tr>
      <w:tr w:rsidR="00B81777" w:rsidRPr="00DC28BA" w:rsidTr="00B81777">
        <w:trPr>
          <w:trHeight w:val="225"/>
        </w:trPr>
        <w:tc>
          <w:tcPr>
            <w:tcW w:w="850"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320"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725"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969" w:type="dxa"/>
            <w:gridSpan w:val="2"/>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Всего</w:t>
            </w: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Из них н/а</w:t>
            </w:r>
          </w:p>
        </w:tc>
        <w:tc>
          <w:tcPr>
            <w:tcW w:w="1396"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r>
      <w:tr w:rsidR="00B81777" w:rsidRPr="00DC28BA" w:rsidTr="00B81777">
        <w:trPr>
          <w:trHeight w:val="874"/>
        </w:trPr>
        <w:tc>
          <w:tcPr>
            <w:tcW w:w="850"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58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 отметками «4» и «5»</w:t>
            </w:r>
          </w:p>
        </w:tc>
        <w:tc>
          <w:tcPr>
            <w:tcW w:w="7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 отметками «5»</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441"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616"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44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74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Кол-во</w:t>
            </w:r>
          </w:p>
        </w:tc>
        <w:tc>
          <w:tcPr>
            <w:tcW w:w="647"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r>
      <w:tr w:rsidR="00B81777" w:rsidRPr="00DC28BA" w:rsidTr="00B81777">
        <w:tc>
          <w:tcPr>
            <w:tcW w:w="8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5-9</w:t>
            </w:r>
          </w:p>
        </w:tc>
        <w:tc>
          <w:tcPr>
            <w:tcW w:w="7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578</w:t>
            </w:r>
          </w:p>
        </w:tc>
        <w:tc>
          <w:tcPr>
            <w:tcW w:w="73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578</w:t>
            </w:r>
          </w:p>
        </w:tc>
        <w:tc>
          <w:tcPr>
            <w:tcW w:w="58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c>
          <w:tcPr>
            <w:tcW w:w="97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303</w:t>
            </w:r>
          </w:p>
        </w:tc>
        <w:tc>
          <w:tcPr>
            <w:tcW w:w="7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52,4</w:t>
            </w:r>
          </w:p>
        </w:tc>
        <w:tc>
          <w:tcPr>
            <w:tcW w:w="850"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10,38</w:t>
            </w:r>
          </w:p>
        </w:tc>
        <w:tc>
          <w:tcPr>
            <w:tcW w:w="528"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441"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616"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445"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749"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647" w:type="dxa"/>
            <w:tcBorders>
              <w:top w:val="single" w:sz="4" w:space="0" w:color="000000"/>
              <w:left w:val="single" w:sz="4" w:space="0" w:color="000000"/>
              <w:bottom w:val="single" w:sz="4" w:space="0" w:color="000000"/>
              <w:right w:val="single" w:sz="4" w:space="0" w:color="000000"/>
            </w:tcBorders>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bl>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При сравнении результатов освоения учащимися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2020 году, можно отметить, что процент учащихся, окончивших на «4» и «5», снизился на 7,6% (в 2020 году был 60%), процент учащихся, окончивших на «5», вырос на 1,88 процента (в 2020 – 8,5%).</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Результаты освоения программ среднего общего образования учащимися 10, 11 классов по показателю «успеваемость» в 2021 году</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705"/>
        <w:gridCol w:w="645"/>
        <w:gridCol w:w="630"/>
        <w:gridCol w:w="851"/>
        <w:gridCol w:w="709"/>
        <w:gridCol w:w="880"/>
        <w:gridCol w:w="690"/>
        <w:gridCol w:w="690"/>
        <w:gridCol w:w="510"/>
        <w:gridCol w:w="465"/>
        <w:gridCol w:w="690"/>
        <w:gridCol w:w="660"/>
        <w:gridCol w:w="647"/>
      </w:tblGrid>
      <w:tr w:rsidR="00B81777" w:rsidRPr="00DC28BA" w:rsidTr="00A74A3D">
        <w:trPr>
          <w:trHeight w:val="225"/>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Классы</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Всего </w:t>
            </w:r>
            <w:r w:rsidRPr="00A74A3D">
              <w:rPr>
                <w:rFonts w:ascii="Times New Roman" w:eastAsia="Times New Roman" w:hAnsi="Times New Roman" w:cs="Times New Roman"/>
              </w:rPr>
              <w:br/>
            </w:r>
            <w:proofErr w:type="spellStart"/>
            <w:r w:rsidRPr="00A74A3D">
              <w:rPr>
                <w:rFonts w:ascii="Times New Roman" w:eastAsia="Times New Roman" w:hAnsi="Times New Roman" w:cs="Times New Roman"/>
              </w:rPr>
              <w:t>обуч-ся</w:t>
            </w:r>
            <w:proofErr w:type="spellEnd"/>
          </w:p>
        </w:tc>
        <w:tc>
          <w:tcPr>
            <w:tcW w:w="12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Из них </w:t>
            </w:r>
            <w:r w:rsidRPr="00A74A3D">
              <w:rPr>
                <w:rFonts w:ascii="Times New Roman" w:eastAsia="Times New Roman" w:hAnsi="Times New Roman" w:cs="Times New Roman"/>
              </w:rPr>
              <w:br/>
              <w:t>успевают</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Окончили </w:t>
            </w:r>
            <w:r w:rsidRPr="00A74A3D">
              <w:rPr>
                <w:rFonts w:ascii="Times New Roman" w:eastAsia="Times New Roman" w:hAnsi="Times New Roman" w:cs="Times New Roman"/>
              </w:rPr>
              <w:br/>
              <w:t>год</w:t>
            </w:r>
          </w:p>
        </w:tc>
        <w:tc>
          <w:tcPr>
            <w:tcW w:w="15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Окончили </w:t>
            </w:r>
            <w:r w:rsidRPr="00A74A3D">
              <w:rPr>
                <w:rFonts w:ascii="Times New Roman" w:eastAsia="Times New Roman" w:hAnsi="Times New Roman" w:cs="Times New Roman"/>
              </w:rPr>
              <w:br/>
              <w:t>год</w:t>
            </w:r>
          </w:p>
        </w:tc>
        <w:tc>
          <w:tcPr>
            <w:tcW w:w="2355" w:type="dxa"/>
            <w:gridSpan w:val="4"/>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Не успевают</w:t>
            </w:r>
          </w:p>
        </w:tc>
        <w:tc>
          <w:tcPr>
            <w:tcW w:w="13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Переведены </w:t>
            </w:r>
            <w:r w:rsidRPr="00A74A3D">
              <w:rPr>
                <w:rFonts w:ascii="Times New Roman" w:eastAsia="Times New Roman" w:hAnsi="Times New Roman" w:cs="Times New Roman"/>
              </w:rPr>
              <w:br/>
              <w:t>условно</w:t>
            </w:r>
          </w:p>
        </w:tc>
      </w:tr>
      <w:tr w:rsidR="00B81777" w:rsidRPr="00DC28BA" w:rsidTr="00A74A3D">
        <w:trPr>
          <w:trHeight w:val="225"/>
        </w:trPr>
        <w:tc>
          <w:tcPr>
            <w:tcW w:w="850" w:type="dxa"/>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1570"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Всего</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Из них н/а</w:t>
            </w:r>
          </w:p>
        </w:tc>
        <w:tc>
          <w:tcPr>
            <w:tcW w:w="1307" w:type="dxa"/>
            <w:gridSpan w:val="2"/>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r>
      <w:tr w:rsidR="00B81777" w:rsidRPr="00DC28BA" w:rsidTr="00A74A3D">
        <w:trPr>
          <w:trHeight w:val="874"/>
        </w:trPr>
        <w:tc>
          <w:tcPr>
            <w:tcW w:w="850" w:type="dxa"/>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Кол-во</w:t>
            </w:r>
          </w:p>
        </w:tc>
        <w:tc>
          <w:tcPr>
            <w:tcW w:w="63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С отметками «4» и «5»</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c>
          <w:tcPr>
            <w:tcW w:w="88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С отметками «5»</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Кол-во</w:t>
            </w:r>
          </w:p>
        </w:tc>
        <w:tc>
          <w:tcPr>
            <w:tcW w:w="51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c>
          <w:tcPr>
            <w:tcW w:w="465"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Кол-во</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c>
          <w:tcPr>
            <w:tcW w:w="66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Кол-во</w:t>
            </w:r>
          </w:p>
        </w:tc>
        <w:tc>
          <w:tcPr>
            <w:tcW w:w="647"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w:t>
            </w:r>
          </w:p>
        </w:tc>
      </w:tr>
      <w:tr w:rsidR="00B81777" w:rsidRPr="00DC28BA" w:rsidTr="00A74A3D">
        <w:tc>
          <w:tcPr>
            <w:tcW w:w="85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10-11</w:t>
            </w:r>
          </w:p>
        </w:tc>
        <w:tc>
          <w:tcPr>
            <w:tcW w:w="705"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103</w:t>
            </w:r>
          </w:p>
        </w:tc>
        <w:tc>
          <w:tcPr>
            <w:tcW w:w="645"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102</w:t>
            </w:r>
          </w:p>
        </w:tc>
        <w:tc>
          <w:tcPr>
            <w:tcW w:w="63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77</w:t>
            </w:r>
          </w:p>
        </w:tc>
        <w:tc>
          <w:tcPr>
            <w:tcW w:w="709"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75,5</w:t>
            </w:r>
          </w:p>
        </w:tc>
        <w:tc>
          <w:tcPr>
            <w:tcW w:w="88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15</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14,7</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0</w:t>
            </w:r>
          </w:p>
        </w:tc>
        <w:tc>
          <w:tcPr>
            <w:tcW w:w="51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0</w:t>
            </w:r>
          </w:p>
        </w:tc>
        <w:tc>
          <w:tcPr>
            <w:tcW w:w="465"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w:t>
            </w:r>
          </w:p>
        </w:tc>
        <w:tc>
          <w:tcPr>
            <w:tcW w:w="69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0,97</w:t>
            </w:r>
          </w:p>
        </w:tc>
        <w:tc>
          <w:tcPr>
            <w:tcW w:w="660"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1</w:t>
            </w:r>
          </w:p>
        </w:tc>
        <w:tc>
          <w:tcPr>
            <w:tcW w:w="647" w:type="dxa"/>
            <w:tcBorders>
              <w:top w:val="single" w:sz="4" w:space="0" w:color="000000"/>
              <w:left w:val="single" w:sz="4" w:space="0" w:color="000000"/>
              <w:bottom w:val="single" w:sz="4" w:space="0" w:color="000000"/>
              <w:right w:val="single" w:sz="4" w:space="0" w:color="000000"/>
            </w:tcBorders>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0</w:t>
            </w:r>
          </w:p>
        </w:tc>
      </w:tr>
    </w:tbl>
    <w:p w:rsidR="00A74A3D" w:rsidRDefault="00A74A3D" w:rsidP="006F1E4C">
      <w:pPr>
        <w:spacing w:after="0" w:line="240" w:lineRule="auto"/>
        <w:ind w:firstLine="708"/>
        <w:jc w:val="both"/>
        <w:rPr>
          <w:rFonts w:ascii="Times New Roman" w:eastAsia="Times New Roman" w:hAnsi="Times New Roman" w:cs="Times New Roman"/>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Результаты освоения учащимися программ среднего общего образования по показателю «успеваемость» в 2021 учебном году выросли на 7,5 процентов (в 2020 количество учащихся, которые закончили полугодие на «4» и «5», составляло 68%), процент учащихся, окончивших на «5», увеличился на 8,1% (в 2020 было 6,6%).</w:t>
      </w:r>
    </w:p>
    <w:p w:rsidR="00DC28BA" w:rsidRDefault="00DC28BA" w:rsidP="006F1E4C">
      <w:pPr>
        <w:tabs>
          <w:tab w:val="left" w:pos="0"/>
        </w:tabs>
        <w:spacing w:after="0"/>
        <w:ind w:firstLine="113"/>
        <w:jc w:val="center"/>
        <w:rPr>
          <w:rFonts w:ascii="Times New Roman" w:hAnsi="Times New Roman" w:cs="Times New Roman"/>
          <w:b/>
          <w:sz w:val="24"/>
          <w:szCs w:val="24"/>
        </w:rPr>
      </w:pPr>
    </w:p>
    <w:p w:rsidR="003156AA" w:rsidRDefault="003156AA" w:rsidP="006F1E4C">
      <w:pPr>
        <w:tabs>
          <w:tab w:val="left" w:pos="0"/>
        </w:tabs>
        <w:spacing w:after="0"/>
        <w:ind w:firstLine="113"/>
        <w:jc w:val="center"/>
        <w:rPr>
          <w:rFonts w:ascii="Times New Roman" w:hAnsi="Times New Roman" w:cs="Times New Roman"/>
          <w:b/>
          <w:sz w:val="24"/>
          <w:szCs w:val="24"/>
        </w:rPr>
      </w:pPr>
    </w:p>
    <w:p w:rsidR="003156AA" w:rsidRDefault="003156AA" w:rsidP="006F1E4C">
      <w:pPr>
        <w:tabs>
          <w:tab w:val="left" w:pos="0"/>
        </w:tabs>
        <w:spacing w:after="0"/>
        <w:ind w:firstLine="113"/>
        <w:jc w:val="center"/>
        <w:rPr>
          <w:rFonts w:ascii="Times New Roman" w:hAnsi="Times New Roman" w:cs="Times New Roman"/>
          <w:b/>
          <w:sz w:val="24"/>
          <w:szCs w:val="24"/>
        </w:rPr>
      </w:pPr>
    </w:p>
    <w:p w:rsidR="003156AA" w:rsidRDefault="003156AA" w:rsidP="006F1E4C">
      <w:pPr>
        <w:tabs>
          <w:tab w:val="left" w:pos="0"/>
        </w:tabs>
        <w:spacing w:after="0"/>
        <w:ind w:firstLine="113"/>
        <w:jc w:val="center"/>
        <w:rPr>
          <w:rFonts w:ascii="Times New Roman" w:hAnsi="Times New Roman" w:cs="Times New Roman"/>
          <w:b/>
          <w:sz w:val="24"/>
          <w:szCs w:val="24"/>
        </w:rPr>
      </w:pPr>
    </w:p>
    <w:p w:rsidR="00B81777" w:rsidRPr="00DC28BA" w:rsidRDefault="00B81777" w:rsidP="006F1E4C">
      <w:pPr>
        <w:tabs>
          <w:tab w:val="left" w:pos="0"/>
        </w:tabs>
        <w:spacing w:after="0"/>
        <w:ind w:firstLine="113"/>
        <w:jc w:val="center"/>
        <w:rPr>
          <w:rFonts w:ascii="Times New Roman" w:hAnsi="Times New Roman" w:cs="Times New Roman"/>
          <w:b/>
          <w:sz w:val="24"/>
          <w:szCs w:val="24"/>
        </w:rPr>
      </w:pPr>
      <w:r w:rsidRPr="00DC28BA">
        <w:rPr>
          <w:rFonts w:ascii="Times New Roman" w:hAnsi="Times New Roman" w:cs="Times New Roman"/>
          <w:b/>
          <w:sz w:val="24"/>
          <w:szCs w:val="24"/>
        </w:rPr>
        <w:lastRenderedPageBreak/>
        <w:t>Результаты государственной итоговой аттестации</w:t>
      </w:r>
    </w:p>
    <w:p w:rsidR="00B81777" w:rsidRPr="00DC28BA" w:rsidRDefault="00B81777" w:rsidP="006F1E4C">
      <w:pPr>
        <w:tabs>
          <w:tab w:val="left" w:pos="0"/>
        </w:tabs>
        <w:spacing w:after="0"/>
        <w:ind w:firstLine="113"/>
        <w:jc w:val="center"/>
        <w:rPr>
          <w:rFonts w:ascii="Times New Roman" w:hAnsi="Times New Roman" w:cs="Times New Roman"/>
          <w:b/>
          <w:sz w:val="24"/>
          <w:szCs w:val="24"/>
        </w:rPr>
      </w:pPr>
      <w:r w:rsidRPr="00DC28BA">
        <w:rPr>
          <w:rFonts w:ascii="Times New Roman" w:hAnsi="Times New Roman" w:cs="Times New Roman"/>
          <w:b/>
          <w:sz w:val="24"/>
          <w:szCs w:val="24"/>
        </w:rPr>
        <w:t xml:space="preserve"> за курс основного общего образования</w:t>
      </w:r>
    </w:p>
    <w:p w:rsidR="00B81777" w:rsidRPr="00DC28BA" w:rsidRDefault="00B81777" w:rsidP="006F1E4C">
      <w:pPr>
        <w:spacing w:after="0"/>
        <w:ind w:firstLine="227"/>
        <w:jc w:val="center"/>
        <w:rPr>
          <w:rFonts w:ascii="Times New Roman" w:hAnsi="Times New Roman" w:cs="Times New Roman"/>
          <w:sz w:val="24"/>
          <w:szCs w:val="24"/>
        </w:rPr>
      </w:pPr>
      <w:r w:rsidRPr="00DC28BA">
        <w:rPr>
          <w:rFonts w:ascii="Times New Roman" w:hAnsi="Times New Roman" w:cs="Times New Roman"/>
          <w:b/>
          <w:sz w:val="24"/>
          <w:szCs w:val="24"/>
        </w:rPr>
        <w:t>20</w:t>
      </w:r>
      <w:r w:rsidRPr="00DC28BA">
        <w:rPr>
          <w:rFonts w:ascii="Times New Roman" w:hAnsi="Times New Roman" w:cs="Times New Roman"/>
          <w:b/>
          <w:sz w:val="24"/>
          <w:szCs w:val="24"/>
          <w:lang w:val="en-US"/>
        </w:rPr>
        <w:t>20/2</w:t>
      </w:r>
      <w:r w:rsidRPr="00DC28BA">
        <w:rPr>
          <w:rFonts w:ascii="Times New Roman" w:hAnsi="Times New Roman" w:cs="Times New Roman"/>
          <w:b/>
          <w:sz w:val="24"/>
          <w:szCs w:val="24"/>
        </w:rPr>
        <w:t>0</w:t>
      </w:r>
      <w:r w:rsidRPr="00DC28BA">
        <w:rPr>
          <w:rFonts w:ascii="Times New Roman" w:hAnsi="Times New Roman" w:cs="Times New Roman"/>
          <w:b/>
          <w:sz w:val="24"/>
          <w:szCs w:val="24"/>
          <w:lang w:val="en-US"/>
        </w:rPr>
        <w:t>2</w:t>
      </w:r>
      <w:r w:rsidRPr="00DC28BA">
        <w:rPr>
          <w:rFonts w:ascii="Times New Roman" w:hAnsi="Times New Roman" w:cs="Times New Roman"/>
          <w:b/>
          <w:sz w:val="24"/>
          <w:szCs w:val="24"/>
        </w:rPr>
        <w:t>1 учебный год</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3"/>
        <w:gridCol w:w="992"/>
        <w:gridCol w:w="49"/>
        <w:gridCol w:w="634"/>
        <w:gridCol w:w="19"/>
        <w:gridCol w:w="1811"/>
        <w:gridCol w:w="720"/>
        <w:gridCol w:w="612"/>
        <w:gridCol w:w="540"/>
        <w:gridCol w:w="540"/>
        <w:gridCol w:w="505"/>
        <w:gridCol w:w="786"/>
        <w:gridCol w:w="851"/>
      </w:tblGrid>
      <w:tr w:rsidR="00B81777" w:rsidRPr="00DC28BA" w:rsidTr="00C35012">
        <w:trPr>
          <w:jc w:val="center"/>
        </w:trPr>
        <w:tc>
          <w:tcPr>
            <w:tcW w:w="1008" w:type="dxa"/>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Всего</w:t>
            </w:r>
          </w:p>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уч-ся на конец года</w:t>
            </w:r>
          </w:p>
        </w:tc>
        <w:tc>
          <w:tcPr>
            <w:tcW w:w="993" w:type="dxa"/>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Допущено</w:t>
            </w:r>
          </w:p>
        </w:tc>
        <w:tc>
          <w:tcPr>
            <w:tcW w:w="992" w:type="dxa"/>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Не допущено</w:t>
            </w:r>
          </w:p>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(причина)</w:t>
            </w:r>
          </w:p>
        </w:tc>
        <w:tc>
          <w:tcPr>
            <w:tcW w:w="683" w:type="dxa"/>
            <w:gridSpan w:val="2"/>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Не явил.</w:t>
            </w:r>
          </w:p>
        </w:tc>
        <w:tc>
          <w:tcPr>
            <w:tcW w:w="1830" w:type="dxa"/>
            <w:gridSpan w:val="2"/>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предмет</w:t>
            </w:r>
          </w:p>
        </w:tc>
        <w:tc>
          <w:tcPr>
            <w:tcW w:w="720" w:type="dxa"/>
            <w:vMerge w:val="restart"/>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Сдавал</w:t>
            </w:r>
          </w:p>
        </w:tc>
        <w:tc>
          <w:tcPr>
            <w:tcW w:w="2197" w:type="dxa"/>
            <w:gridSpan w:val="4"/>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Получили на экзаменах</w:t>
            </w:r>
          </w:p>
        </w:tc>
        <w:tc>
          <w:tcPr>
            <w:tcW w:w="1637"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успеваемость</w:t>
            </w:r>
          </w:p>
        </w:tc>
      </w:tr>
      <w:tr w:rsidR="00B81777" w:rsidRPr="00DC28BA" w:rsidTr="00C35012">
        <w:trPr>
          <w:trHeight w:val="136"/>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683" w:type="dxa"/>
            <w:gridSpan w:val="2"/>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777" w:rsidRPr="00A74A3D" w:rsidRDefault="00B81777" w:rsidP="006F1E4C">
            <w:pPr>
              <w:spacing w:after="0"/>
              <w:rPr>
                <w:rFonts w:ascii="Times New Roman" w:hAnsi="Times New Roman" w:cs="Times New Roman"/>
                <w:kern w:val="24"/>
              </w:rPr>
            </w:pP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5</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4</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3</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2</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r w:rsidRPr="00A74A3D">
              <w:rPr>
                <w:rFonts w:ascii="Times New Roman" w:hAnsi="Times New Roman" w:cs="Times New Roman"/>
                <w:kern w:val="24"/>
              </w:rPr>
              <w:t>общая</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142"/>
                <w:tab w:val="left" w:pos="0"/>
              </w:tabs>
              <w:spacing w:after="0"/>
              <w:jc w:val="center"/>
              <w:rPr>
                <w:rFonts w:ascii="Times New Roman" w:hAnsi="Times New Roman" w:cs="Times New Roman"/>
                <w:kern w:val="24"/>
              </w:rPr>
            </w:pPr>
            <w:proofErr w:type="spellStart"/>
            <w:r w:rsidRPr="00A74A3D">
              <w:rPr>
                <w:rFonts w:ascii="Times New Roman" w:hAnsi="Times New Roman" w:cs="Times New Roman"/>
                <w:kern w:val="24"/>
              </w:rPr>
              <w:t>кач</w:t>
            </w:r>
            <w:proofErr w:type="spellEnd"/>
            <w:r w:rsidRPr="00A74A3D">
              <w:rPr>
                <w:rFonts w:ascii="Times New Roman" w:hAnsi="Times New Roman" w:cs="Times New Roman"/>
                <w:kern w:val="24"/>
              </w:rPr>
              <w:t>-я</w:t>
            </w:r>
          </w:p>
        </w:tc>
      </w:tr>
      <w:tr w:rsidR="00B81777" w:rsidRPr="00DC28BA" w:rsidTr="00C35012">
        <w:trPr>
          <w:trHeight w:val="136"/>
          <w:jc w:val="center"/>
        </w:trPr>
        <w:tc>
          <w:tcPr>
            <w:tcW w:w="10060" w:type="dxa"/>
            <w:gridSpan w:val="14"/>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В форме ОГЭ</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rPr>
                <w:rFonts w:ascii="Times New Roman" w:hAnsi="Times New Roman" w:cs="Times New Roman"/>
              </w:rPr>
            </w:pPr>
            <w:r w:rsidRPr="00A74A3D">
              <w:rPr>
                <w:rFonts w:ascii="Times New Roman" w:hAnsi="Times New Roman" w:cs="Times New Roman"/>
              </w:rPr>
              <w:t>Русский язык</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35</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42</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27</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99</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73</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rPr>
                <w:rFonts w:ascii="Times New Roman" w:hAnsi="Times New Roman" w:cs="Times New Roman"/>
              </w:rPr>
            </w:pPr>
            <w:r w:rsidRPr="00A74A3D">
              <w:rPr>
                <w:rFonts w:ascii="Times New Roman" w:hAnsi="Times New Roman" w:cs="Times New Roman"/>
              </w:rPr>
              <w:t>Математика</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8</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87</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7</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3</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97</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90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jc w:val="center"/>
              <w:rPr>
                <w:rFonts w:ascii="Times New Roman" w:hAnsi="Times New Roman" w:cs="Times New Roman"/>
              </w:rPr>
            </w:pPr>
            <w:r w:rsidRPr="00A74A3D">
              <w:rPr>
                <w:rFonts w:ascii="Times New Roman" w:hAnsi="Times New Roman" w:cs="Times New Roman"/>
              </w:rPr>
              <w:t>Итого:</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210</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43</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129</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34</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4</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98</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rPr>
              <w:t>81</w:t>
            </w:r>
            <w:r w:rsidRPr="00A74A3D">
              <w:rPr>
                <w:rFonts w:ascii="Times New Roman" w:hAnsi="Times New Roman" w:cs="Times New Roman"/>
                <w:lang w:val="en-US"/>
              </w:rPr>
              <w:t>,5</w:t>
            </w:r>
          </w:p>
        </w:tc>
      </w:tr>
      <w:tr w:rsidR="00B81777" w:rsidRPr="00DC28BA" w:rsidTr="00C35012">
        <w:trPr>
          <w:trHeight w:val="136"/>
          <w:jc w:val="center"/>
        </w:trPr>
        <w:tc>
          <w:tcPr>
            <w:tcW w:w="10060" w:type="dxa"/>
            <w:gridSpan w:val="14"/>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jc w:val="center"/>
              <w:rPr>
                <w:rFonts w:ascii="Times New Roman" w:hAnsi="Times New Roman" w:cs="Times New Roman"/>
              </w:rPr>
            </w:pPr>
            <w:r w:rsidRPr="00A74A3D">
              <w:rPr>
                <w:rFonts w:ascii="Times New Roman" w:hAnsi="Times New Roman" w:cs="Times New Roman"/>
              </w:rPr>
              <w:t>Экзамены в форме ГВЭ</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rPr>
                <w:rFonts w:ascii="Times New Roman" w:hAnsi="Times New Roman" w:cs="Times New Roman"/>
              </w:rPr>
            </w:pPr>
            <w:r w:rsidRPr="00A74A3D">
              <w:rPr>
                <w:rFonts w:ascii="Times New Roman" w:hAnsi="Times New Roman" w:cs="Times New Roman"/>
              </w:rPr>
              <w:t>Русский язык</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60"/>
              <w:rPr>
                <w:rFonts w:ascii="Times New Roman" w:hAnsi="Times New Roman" w:cs="Times New Roman"/>
              </w:rPr>
            </w:pPr>
            <w:r w:rsidRPr="00A74A3D">
              <w:rPr>
                <w:rFonts w:ascii="Times New Roman" w:hAnsi="Times New Roman" w:cs="Times New Roman"/>
              </w:rPr>
              <w:t>Математика</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Итого:</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r w:rsidR="00B81777" w:rsidRPr="00DC28BA" w:rsidTr="00C35012">
        <w:trPr>
          <w:trHeight w:val="136"/>
          <w:jc w:val="center"/>
        </w:trPr>
        <w:tc>
          <w:tcPr>
            <w:tcW w:w="10060" w:type="dxa"/>
            <w:gridSpan w:val="14"/>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Экзамены по выбору в форме ОГЭ</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Физика</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5</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3</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lang w:val="en-US"/>
              </w:rPr>
              <w:t>100</w:t>
            </w:r>
            <w:r w:rsidRPr="00A74A3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40,0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50"/>
              </w:tabs>
              <w:spacing w:after="0"/>
              <w:ind w:firstLine="142"/>
              <w:rPr>
                <w:rFonts w:ascii="Times New Roman" w:hAnsi="Times New Roman" w:cs="Times New Roman"/>
              </w:rPr>
            </w:pPr>
            <w:r w:rsidRPr="00A74A3D">
              <w:rPr>
                <w:rFonts w:ascii="Times New Roman" w:hAnsi="Times New Roman" w:cs="Times New Roman"/>
              </w:rPr>
              <w:t>Информатика и ИКТ</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33</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18</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13</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60,0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Биология</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26</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9</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16</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65,3</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Химия</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3</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2</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1</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0</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lang w:val="en-US"/>
              </w:rPr>
            </w:pPr>
            <w:r w:rsidRPr="00A74A3D">
              <w:rPr>
                <w:rFonts w:ascii="Times New Roman" w:hAnsi="Times New Roman" w:cs="Times New Roman"/>
                <w:lang w:val="en-US"/>
              </w:rPr>
              <w:t>100,0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География</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История</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6</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Обществознание</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24</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11</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9</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62,5</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Иностранный язык</w:t>
            </w:r>
          </w:p>
        </w:tc>
        <w:tc>
          <w:tcPr>
            <w:tcW w:w="72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5</w:t>
            </w:r>
          </w:p>
        </w:tc>
        <w:tc>
          <w:tcPr>
            <w:tcW w:w="612"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2</w:t>
            </w:r>
          </w:p>
        </w:tc>
        <w:tc>
          <w:tcPr>
            <w:tcW w:w="505"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bottom"/>
          </w:tcPr>
          <w:p w:rsidR="00B81777" w:rsidRPr="00A74A3D" w:rsidRDefault="00B81777" w:rsidP="006F1E4C">
            <w:pPr>
              <w:spacing w:after="0"/>
              <w:jc w:val="center"/>
              <w:rPr>
                <w:rFonts w:ascii="Times New Roman" w:hAnsi="Times New Roman" w:cs="Times New Roman"/>
              </w:rPr>
            </w:pPr>
            <w:r w:rsidRPr="00A74A3D">
              <w:rPr>
                <w:rFonts w:ascii="Times New Roman" w:hAnsi="Times New Roman" w:cs="Times New Roman"/>
              </w:rPr>
              <w:t>60,0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lang w:val="en-US"/>
              </w:rPr>
            </w:pPr>
            <w:r w:rsidRPr="00A74A3D">
              <w:rPr>
                <w:rFonts w:ascii="Times New Roman" w:hAnsi="Times New Roman" w:cs="Times New Roman"/>
                <w:lang w:val="en-US"/>
              </w:rPr>
              <w:t>105</w:t>
            </w:r>
          </w:p>
        </w:tc>
        <w:tc>
          <w:tcPr>
            <w:tcW w:w="99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68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830"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Литература</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100,0</w:t>
            </w:r>
          </w:p>
        </w:tc>
      </w:tr>
      <w:tr w:rsidR="00B81777" w:rsidRPr="00DC28BA" w:rsidTr="00C35012">
        <w:trPr>
          <w:trHeight w:val="136"/>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3505" w:type="dxa"/>
            <w:gridSpan w:val="5"/>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right"/>
              <w:rPr>
                <w:rFonts w:ascii="Times New Roman" w:hAnsi="Times New Roman" w:cs="Times New Roman"/>
              </w:rPr>
            </w:pPr>
            <w:r w:rsidRPr="00A74A3D">
              <w:rPr>
                <w:rFonts w:ascii="Times New Roman" w:hAnsi="Times New Roman" w:cs="Times New Roman"/>
              </w:rPr>
              <w:t>Итого по выбору в форме ОГЭ:</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99</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12</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47</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40</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60</w:t>
            </w:r>
          </w:p>
        </w:tc>
      </w:tr>
      <w:tr w:rsidR="00B81777" w:rsidRPr="00DC28BA" w:rsidTr="00C35012">
        <w:trPr>
          <w:trHeight w:val="413"/>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3505" w:type="dxa"/>
            <w:gridSpan w:val="5"/>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Всего (с учетом обязательных и предметов по выбору)</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268</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34</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144</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84</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97,8</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66,4</w:t>
            </w:r>
          </w:p>
        </w:tc>
      </w:tr>
      <w:tr w:rsidR="00B81777" w:rsidRPr="00DC28BA" w:rsidTr="00C35012">
        <w:trPr>
          <w:trHeight w:val="221"/>
          <w:jc w:val="center"/>
        </w:trPr>
        <w:tc>
          <w:tcPr>
            <w:tcW w:w="10060" w:type="dxa"/>
            <w:gridSpan w:val="14"/>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Пересдача в резервные дни (получившие неудовлетворительные отметки по 1-2 предметам)</w:t>
            </w:r>
          </w:p>
        </w:tc>
      </w:tr>
      <w:tr w:rsidR="00B81777" w:rsidRPr="00DC28BA" w:rsidTr="00C35012">
        <w:trPr>
          <w:trHeight w:val="125"/>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041"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5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1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Русский язык</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r w:rsidR="00B81777" w:rsidRPr="00DC28BA" w:rsidTr="00C35012">
        <w:trPr>
          <w:trHeight w:val="134"/>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041"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65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w:t>
            </w:r>
          </w:p>
        </w:tc>
        <w:tc>
          <w:tcPr>
            <w:tcW w:w="181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ind w:firstLine="142"/>
              <w:rPr>
                <w:rFonts w:ascii="Times New Roman" w:hAnsi="Times New Roman" w:cs="Times New Roman"/>
              </w:rPr>
            </w:pPr>
            <w:r w:rsidRPr="00A74A3D">
              <w:rPr>
                <w:rFonts w:ascii="Times New Roman" w:hAnsi="Times New Roman" w:cs="Times New Roman"/>
              </w:rPr>
              <w:t>Математика</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3</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r w:rsidR="00B81777" w:rsidRPr="00DC28BA" w:rsidTr="00C35012">
        <w:trPr>
          <w:trHeight w:val="134"/>
          <w:jc w:val="center"/>
        </w:trPr>
        <w:tc>
          <w:tcPr>
            <w:tcW w:w="1008"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041"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653" w:type="dxa"/>
            <w:gridSpan w:val="2"/>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Итого:</w:t>
            </w:r>
          </w:p>
        </w:tc>
        <w:tc>
          <w:tcPr>
            <w:tcW w:w="72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4</w:t>
            </w:r>
          </w:p>
        </w:tc>
        <w:tc>
          <w:tcPr>
            <w:tcW w:w="612"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540"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4</w:t>
            </w:r>
          </w:p>
        </w:tc>
        <w:tc>
          <w:tcPr>
            <w:tcW w:w="505"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c>
          <w:tcPr>
            <w:tcW w:w="786"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81777" w:rsidRPr="00A74A3D" w:rsidRDefault="00B81777" w:rsidP="006F1E4C">
            <w:pPr>
              <w:tabs>
                <w:tab w:val="left" w:pos="0"/>
              </w:tabs>
              <w:spacing w:after="0"/>
              <w:jc w:val="center"/>
              <w:rPr>
                <w:rFonts w:ascii="Times New Roman" w:hAnsi="Times New Roman" w:cs="Times New Roman"/>
              </w:rPr>
            </w:pPr>
            <w:r w:rsidRPr="00A74A3D">
              <w:rPr>
                <w:rFonts w:ascii="Times New Roman" w:hAnsi="Times New Roman" w:cs="Times New Roman"/>
              </w:rPr>
              <w:t>0</w:t>
            </w:r>
          </w:p>
        </w:tc>
      </w:tr>
    </w:tbl>
    <w:p w:rsidR="00A74A3D" w:rsidRDefault="00A74A3D" w:rsidP="006F1E4C">
      <w:pPr>
        <w:spacing w:after="0" w:line="240" w:lineRule="auto"/>
        <w:ind w:firstLine="708"/>
        <w:jc w:val="both"/>
        <w:rPr>
          <w:rFonts w:ascii="Times New Roman" w:eastAsia="Times New Roman" w:hAnsi="Times New Roman" w:cs="Times New Roman"/>
          <w:color w:val="000000"/>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 xml:space="preserve">В 2021 году ОГЭ сдавали только по основным предметам (русский язык и математика). Предмет по выбору выпускники сдавали только один в формате контрольной работы. Аттестат учащиеся получили по результатам ОГЭ по основным предметам и по результатам промежуточной аттестации за год. </w:t>
      </w:r>
    </w:p>
    <w:p w:rsidR="00DC28BA" w:rsidRDefault="00DC28BA" w:rsidP="006F1E4C">
      <w:pPr>
        <w:tabs>
          <w:tab w:val="left" w:pos="0"/>
        </w:tabs>
        <w:spacing w:after="0"/>
        <w:ind w:firstLine="113"/>
        <w:jc w:val="center"/>
        <w:rPr>
          <w:rFonts w:ascii="Times New Roman" w:hAnsi="Times New Roman" w:cs="Times New Roman"/>
          <w:b/>
          <w:sz w:val="24"/>
          <w:szCs w:val="24"/>
        </w:rPr>
      </w:pPr>
    </w:p>
    <w:p w:rsidR="00DC28BA" w:rsidRDefault="00DC28BA" w:rsidP="006F1E4C">
      <w:pPr>
        <w:tabs>
          <w:tab w:val="left" w:pos="0"/>
        </w:tabs>
        <w:spacing w:after="0"/>
        <w:ind w:firstLine="113"/>
        <w:jc w:val="center"/>
        <w:rPr>
          <w:rFonts w:ascii="Times New Roman" w:hAnsi="Times New Roman" w:cs="Times New Roman"/>
          <w:b/>
          <w:sz w:val="24"/>
          <w:szCs w:val="24"/>
        </w:rPr>
      </w:pPr>
    </w:p>
    <w:p w:rsidR="00C35012" w:rsidRDefault="00C35012" w:rsidP="006F1E4C">
      <w:pPr>
        <w:tabs>
          <w:tab w:val="left" w:pos="0"/>
        </w:tabs>
        <w:spacing w:after="0"/>
        <w:ind w:firstLine="113"/>
        <w:jc w:val="center"/>
        <w:rPr>
          <w:rFonts w:ascii="Times New Roman" w:hAnsi="Times New Roman" w:cs="Times New Roman"/>
          <w:b/>
          <w:sz w:val="24"/>
          <w:szCs w:val="24"/>
        </w:rPr>
      </w:pPr>
    </w:p>
    <w:p w:rsidR="00C35012" w:rsidRDefault="00C35012" w:rsidP="006F1E4C">
      <w:pPr>
        <w:tabs>
          <w:tab w:val="left" w:pos="0"/>
        </w:tabs>
        <w:spacing w:after="0"/>
        <w:ind w:firstLine="113"/>
        <w:jc w:val="center"/>
        <w:rPr>
          <w:rFonts w:ascii="Times New Roman" w:hAnsi="Times New Roman" w:cs="Times New Roman"/>
          <w:b/>
          <w:sz w:val="24"/>
          <w:szCs w:val="24"/>
        </w:rPr>
      </w:pPr>
    </w:p>
    <w:p w:rsidR="00A74A3D" w:rsidRDefault="00A74A3D" w:rsidP="006F1E4C">
      <w:pPr>
        <w:tabs>
          <w:tab w:val="left" w:pos="0"/>
        </w:tabs>
        <w:spacing w:after="0"/>
        <w:ind w:firstLine="113"/>
        <w:jc w:val="center"/>
        <w:rPr>
          <w:rFonts w:ascii="Times New Roman" w:hAnsi="Times New Roman" w:cs="Times New Roman"/>
          <w:b/>
          <w:sz w:val="24"/>
          <w:szCs w:val="24"/>
        </w:rPr>
      </w:pPr>
    </w:p>
    <w:p w:rsidR="00A74A3D" w:rsidRDefault="00A74A3D" w:rsidP="006F1E4C">
      <w:pPr>
        <w:tabs>
          <w:tab w:val="left" w:pos="0"/>
        </w:tabs>
        <w:spacing w:after="0"/>
        <w:ind w:firstLine="113"/>
        <w:jc w:val="center"/>
        <w:rPr>
          <w:rFonts w:ascii="Times New Roman" w:hAnsi="Times New Roman" w:cs="Times New Roman"/>
          <w:b/>
          <w:sz w:val="24"/>
          <w:szCs w:val="24"/>
        </w:rPr>
      </w:pPr>
    </w:p>
    <w:p w:rsidR="00A74A3D" w:rsidRDefault="00A74A3D" w:rsidP="006F1E4C">
      <w:pPr>
        <w:tabs>
          <w:tab w:val="left" w:pos="0"/>
        </w:tabs>
        <w:spacing w:after="0"/>
        <w:ind w:firstLine="113"/>
        <w:jc w:val="center"/>
        <w:rPr>
          <w:rFonts w:ascii="Times New Roman" w:hAnsi="Times New Roman" w:cs="Times New Roman"/>
          <w:b/>
          <w:sz w:val="24"/>
          <w:szCs w:val="24"/>
        </w:rPr>
      </w:pPr>
    </w:p>
    <w:p w:rsidR="00C35012" w:rsidRDefault="00C35012" w:rsidP="006F1E4C">
      <w:pPr>
        <w:tabs>
          <w:tab w:val="left" w:pos="0"/>
        </w:tabs>
        <w:spacing w:after="0"/>
        <w:ind w:firstLine="113"/>
        <w:jc w:val="center"/>
        <w:rPr>
          <w:rFonts w:ascii="Times New Roman" w:hAnsi="Times New Roman" w:cs="Times New Roman"/>
          <w:b/>
          <w:sz w:val="24"/>
          <w:szCs w:val="24"/>
        </w:rPr>
      </w:pPr>
    </w:p>
    <w:p w:rsidR="00DC28BA" w:rsidRDefault="00DC28BA" w:rsidP="006F1E4C">
      <w:pPr>
        <w:tabs>
          <w:tab w:val="left" w:pos="0"/>
        </w:tabs>
        <w:spacing w:after="0"/>
        <w:ind w:firstLine="113"/>
        <w:jc w:val="center"/>
        <w:rPr>
          <w:rFonts w:ascii="Times New Roman" w:hAnsi="Times New Roman" w:cs="Times New Roman"/>
          <w:b/>
          <w:sz w:val="24"/>
          <w:szCs w:val="24"/>
        </w:rPr>
      </w:pPr>
    </w:p>
    <w:p w:rsidR="00B81777" w:rsidRPr="00DC28BA" w:rsidRDefault="00B81777" w:rsidP="006F1E4C">
      <w:pPr>
        <w:tabs>
          <w:tab w:val="left" w:pos="0"/>
        </w:tabs>
        <w:spacing w:after="0"/>
        <w:ind w:firstLine="113"/>
        <w:jc w:val="center"/>
        <w:rPr>
          <w:rFonts w:ascii="Times New Roman" w:hAnsi="Times New Roman" w:cs="Times New Roman"/>
          <w:b/>
          <w:sz w:val="24"/>
          <w:szCs w:val="24"/>
        </w:rPr>
      </w:pPr>
      <w:r w:rsidRPr="00DC28BA">
        <w:rPr>
          <w:rFonts w:ascii="Times New Roman" w:hAnsi="Times New Roman" w:cs="Times New Roman"/>
          <w:b/>
          <w:sz w:val="24"/>
          <w:szCs w:val="24"/>
        </w:rPr>
        <w:lastRenderedPageBreak/>
        <w:t>Результаты государственной итоговой аттестации</w:t>
      </w:r>
    </w:p>
    <w:p w:rsidR="00B81777" w:rsidRPr="00DC28BA" w:rsidRDefault="00B81777" w:rsidP="006F1E4C">
      <w:pPr>
        <w:tabs>
          <w:tab w:val="left" w:pos="0"/>
        </w:tabs>
        <w:spacing w:after="0"/>
        <w:ind w:firstLine="113"/>
        <w:jc w:val="center"/>
        <w:rPr>
          <w:rFonts w:ascii="Times New Roman" w:hAnsi="Times New Roman" w:cs="Times New Roman"/>
          <w:b/>
          <w:sz w:val="24"/>
          <w:szCs w:val="24"/>
        </w:rPr>
      </w:pPr>
      <w:r w:rsidRPr="00DC28BA">
        <w:rPr>
          <w:rFonts w:ascii="Times New Roman" w:hAnsi="Times New Roman" w:cs="Times New Roman"/>
          <w:b/>
          <w:sz w:val="24"/>
          <w:szCs w:val="24"/>
        </w:rPr>
        <w:t xml:space="preserve"> за курс среднего общего образования</w:t>
      </w:r>
    </w:p>
    <w:p w:rsidR="00B81777" w:rsidRPr="00DC28BA" w:rsidRDefault="00B81777" w:rsidP="006F1E4C">
      <w:pPr>
        <w:spacing w:after="0"/>
        <w:ind w:firstLine="227"/>
        <w:jc w:val="center"/>
        <w:rPr>
          <w:rFonts w:ascii="Times New Roman" w:hAnsi="Times New Roman" w:cs="Times New Roman"/>
          <w:sz w:val="24"/>
          <w:szCs w:val="24"/>
        </w:rPr>
      </w:pPr>
      <w:r w:rsidRPr="00DC28BA">
        <w:rPr>
          <w:rFonts w:ascii="Times New Roman" w:hAnsi="Times New Roman" w:cs="Times New Roman"/>
          <w:b/>
          <w:sz w:val="24"/>
          <w:szCs w:val="24"/>
        </w:rPr>
        <w:t>2020/2021 учебный год</w:t>
      </w:r>
    </w:p>
    <w:p w:rsidR="00B81777" w:rsidRPr="00DC28BA" w:rsidRDefault="00B81777" w:rsidP="006F1E4C">
      <w:pPr>
        <w:spacing w:after="0" w:line="240" w:lineRule="auto"/>
        <w:ind w:firstLine="708"/>
        <w:jc w:val="both"/>
        <w:rPr>
          <w:rFonts w:ascii="Times New Roman" w:eastAsia="Times New Roman" w:hAnsi="Times New Roman" w:cs="Times New Roman"/>
          <w:color w:val="000000"/>
          <w:sz w:val="24"/>
          <w:szCs w:val="24"/>
        </w:rPr>
      </w:pPr>
      <w:r w:rsidRPr="00DC28BA">
        <w:rPr>
          <w:rFonts w:ascii="Times New Roman" w:eastAsia="Times New Roman" w:hAnsi="Times New Roman" w:cs="Times New Roman"/>
          <w:color w:val="000000"/>
          <w:sz w:val="24"/>
          <w:szCs w:val="24"/>
        </w:rPr>
        <w:t>В 2021 году ЕГЭ сдавали учащиеся, которые планировали поступать в высшие учебные заведения. Выпускники, которые не планировали поступать в ВУЗы сдавали ГВЭ по русскому и языку, положительные результаты которых давали право получить аттестат.</w:t>
      </w:r>
    </w:p>
    <w:p w:rsidR="00B81777" w:rsidRPr="00DC28BA" w:rsidRDefault="00B81777" w:rsidP="006F1E4C">
      <w:pPr>
        <w:spacing w:after="0" w:line="240" w:lineRule="auto"/>
        <w:ind w:firstLine="708"/>
        <w:jc w:val="both"/>
        <w:rPr>
          <w:rFonts w:ascii="Times New Roman" w:eastAsia="Times New Roman" w:hAnsi="Times New Roman" w:cs="Times New Roman"/>
          <w:b/>
          <w:sz w:val="24"/>
          <w:szCs w:val="24"/>
        </w:rPr>
      </w:pPr>
      <w:r w:rsidRPr="00DC28BA">
        <w:rPr>
          <w:rFonts w:ascii="Times New Roman" w:eastAsia="Times New Roman" w:hAnsi="Times New Roman" w:cs="Times New Roman"/>
          <w:sz w:val="24"/>
          <w:szCs w:val="24"/>
        </w:rPr>
        <w:t>Результаты сдачи ЕГЭ в</w:t>
      </w:r>
      <w:r w:rsidRPr="00DC28BA">
        <w:rPr>
          <w:rFonts w:ascii="Times New Roman" w:eastAsia="Times New Roman" w:hAnsi="Times New Roman" w:cs="Times New Roman"/>
          <w:b/>
          <w:sz w:val="24"/>
          <w:szCs w:val="24"/>
        </w:rPr>
        <w:t xml:space="preserve"> 202</w:t>
      </w:r>
      <w:r w:rsidR="00EC2152">
        <w:rPr>
          <w:rFonts w:ascii="Times New Roman" w:eastAsia="Times New Roman" w:hAnsi="Times New Roman" w:cs="Times New Roman"/>
          <w:b/>
          <w:sz w:val="24"/>
          <w:szCs w:val="24"/>
        </w:rPr>
        <w:t>1</w:t>
      </w:r>
      <w:r w:rsidRPr="00DC28BA">
        <w:rPr>
          <w:rFonts w:ascii="Times New Roman" w:eastAsia="Times New Roman" w:hAnsi="Times New Roman" w:cs="Times New Roman"/>
          <w:b/>
          <w:sz w:val="24"/>
          <w:szCs w:val="24"/>
        </w:rPr>
        <w:t xml:space="preserve"> году:</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tbl>
      <w:tblPr>
        <w:tblStyle w:val="11"/>
        <w:tblW w:w="0" w:type="auto"/>
        <w:tblLook w:val="04A0" w:firstRow="1" w:lastRow="0" w:firstColumn="1" w:lastColumn="0" w:noHBand="0" w:noVBand="1"/>
      </w:tblPr>
      <w:tblGrid>
        <w:gridCol w:w="2518"/>
        <w:gridCol w:w="1763"/>
        <w:gridCol w:w="1763"/>
        <w:gridCol w:w="1763"/>
        <w:gridCol w:w="1764"/>
      </w:tblGrid>
      <w:tr w:rsidR="00B81777" w:rsidRPr="00DC28BA" w:rsidTr="00B81777">
        <w:tc>
          <w:tcPr>
            <w:tcW w:w="2518"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Предмет</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Сдавали всего человек</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 баллов</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90–98 баллов</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балл</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Русский язык</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32</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65,3</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Математика профиль</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23</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49</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Физика</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12</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39</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Химия</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42</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Информатика</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47</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Биология</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41</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Англ. язык</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62</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Обществознание</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55</w:t>
            </w:r>
          </w:p>
        </w:tc>
      </w:tr>
      <w:tr w:rsidR="00B81777" w:rsidRPr="00DC28BA" w:rsidTr="00B81777">
        <w:tc>
          <w:tcPr>
            <w:tcW w:w="2518" w:type="dxa"/>
          </w:tcPr>
          <w:p w:rsidR="00B81777" w:rsidRPr="00DC28BA" w:rsidRDefault="00B81777" w:rsidP="006F1E4C">
            <w:pP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Итого:</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96</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1763"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1764" w:type="dxa"/>
          </w:tcPr>
          <w:p w:rsidR="00B81777" w:rsidRPr="00DC28BA" w:rsidRDefault="00B81777" w:rsidP="006F1E4C">
            <w:pPr>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50</w:t>
            </w:r>
          </w:p>
        </w:tc>
      </w:tr>
    </w:tbl>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 2021 году результаты ЕГЭ улучшились </w:t>
      </w:r>
      <w:r w:rsidR="00C40BF5" w:rsidRPr="00DC28BA">
        <w:rPr>
          <w:rFonts w:ascii="Times New Roman" w:eastAsia="Times New Roman" w:hAnsi="Times New Roman" w:cs="Times New Roman"/>
          <w:sz w:val="24"/>
          <w:szCs w:val="24"/>
        </w:rPr>
        <w:t>по русскому</w:t>
      </w:r>
      <w:r w:rsidRPr="00DC28BA">
        <w:rPr>
          <w:rFonts w:ascii="Times New Roman" w:eastAsia="Times New Roman" w:hAnsi="Times New Roman" w:cs="Times New Roman"/>
          <w:sz w:val="24"/>
          <w:szCs w:val="24"/>
        </w:rPr>
        <w:t xml:space="preserve"> языку, биологии, английскому языку, обществознанию (в сравнении с результатами 2020 года). 2 учащихся набрали 90 и выше баллов, (в 2020 году таких учащихся было 3).</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color w:val="000000"/>
          <w:sz w:val="24"/>
          <w:szCs w:val="24"/>
        </w:rPr>
        <w:t xml:space="preserve">Анализ данных показывает: на 7% увеличилось число учеников 9-х, </w:t>
      </w:r>
      <w:r w:rsidRPr="00DC28BA">
        <w:rPr>
          <w:rFonts w:ascii="Times New Roman" w:eastAsia="Times New Roman" w:hAnsi="Times New Roman" w:cs="Times New Roman"/>
          <w:sz w:val="24"/>
          <w:szCs w:val="24"/>
        </w:rPr>
        <w:t>которые получили аттестат особого образца в сравнении с итогами прошлого года, 3% учеников не писали ЕГЭ, 23% в качестве предмета по выбору сдавали обществознание, 37,5% – физику, 25% - химию, 22% – информатику, 16% – биологию, 6,3% – английский язык.</w:t>
      </w:r>
    </w:p>
    <w:p w:rsidR="00DC28BA" w:rsidRPr="00DC28BA" w:rsidRDefault="00DC28BA" w:rsidP="006F1E4C">
      <w:pPr>
        <w:spacing w:after="0" w:line="240" w:lineRule="auto"/>
        <w:ind w:firstLine="708"/>
        <w:jc w:val="both"/>
        <w:rPr>
          <w:rFonts w:ascii="Times New Roman" w:eastAsia="Times New Roman" w:hAnsi="Times New Roman" w:cs="Times New Roman"/>
          <w:color w:val="0070C0"/>
          <w:sz w:val="24"/>
          <w:szCs w:val="24"/>
        </w:rPr>
      </w:pPr>
    </w:p>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 Оценка организации учебного процесса</w:t>
      </w:r>
    </w:p>
    <w:p w:rsidR="00B81777" w:rsidRPr="00DC28BA" w:rsidRDefault="00B81777" w:rsidP="006F1E4C">
      <w:pPr>
        <w:spacing w:after="0" w:line="240" w:lineRule="auto"/>
        <w:jc w:val="center"/>
        <w:rPr>
          <w:rFonts w:ascii="Times New Roman" w:eastAsia="Times New Roman" w:hAnsi="Times New Roman" w:cs="Times New Roman"/>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6.1. Учебный процесс в Учреждении организуется в соответствии с Федеральным законом от 29.12.2012 № 273-ФЗ «Об образовании в Российской Федерации», Федеральным государственным образовательным стандартом начального общего, основного общего и среднего общего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 1015, санитарно-эпидемиологическими требованиями, иными нормативными актами и локальными нормативными актами Учреждения.</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6.2. Учреждением разработаны и утверждены общеобразовательные программы.</w:t>
      </w:r>
    </w:p>
    <w:p w:rsidR="00B81777" w:rsidRPr="00DC28BA" w:rsidRDefault="00B81777"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соответствии с ФГОС. Общеобразовательные программы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 учебном плане определены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6.3. Организация учебного процесса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 Общеобразовательные программы реализуются Учреждением самостоятельно, а также посредством сетевых форм их реализации (вынесенный урок технологии на базе </w:t>
      </w:r>
      <w:proofErr w:type="spellStart"/>
      <w:r w:rsidRPr="00DC28BA">
        <w:rPr>
          <w:rFonts w:ascii="Times New Roman" w:eastAsia="Times New Roman" w:hAnsi="Times New Roman" w:cs="Times New Roman"/>
          <w:sz w:val="24"/>
          <w:szCs w:val="24"/>
        </w:rPr>
        <w:t>Кванториума</w:t>
      </w:r>
      <w:proofErr w:type="spellEnd"/>
      <w:r w:rsidRPr="00DC28BA">
        <w:rPr>
          <w:rFonts w:ascii="Times New Roman" w:eastAsia="Times New Roman" w:hAnsi="Times New Roman" w:cs="Times New Roman"/>
          <w:sz w:val="24"/>
          <w:szCs w:val="24"/>
        </w:rPr>
        <w:t>, проект «Бесшовное образование» на базе ТМТ).</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color w:val="0070C0"/>
          <w:sz w:val="24"/>
          <w:szCs w:val="24"/>
        </w:rPr>
        <w:t> </w:t>
      </w:r>
      <w:r w:rsidRPr="00DC28BA">
        <w:rPr>
          <w:rFonts w:ascii="Times New Roman" w:eastAsia="Times New Roman" w:hAnsi="Times New Roman" w:cs="Times New Roman"/>
          <w:sz w:val="24"/>
          <w:szCs w:val="24"/>
        </w:rPr>
        <w:t xml:space="preserve">6.4. В учреждении созданы необходимые условия для реализации общеобразовательных программ. </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6.5.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 6.6.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определены локальными нормативными актами Учреждения </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 6.7. Освоение учащимися основных образовательных программ основного общего и среднего общего образования завершается итоговой аттестацией.</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6.8. В целях исключения распространения новой коронавирусной инфекции, администрацией Учреждения введены в 2021 году дополнительные ограничительные и профилактические меры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разработаны графики входа учащихся, разграничены потоки учащихся;</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подготовлено новое расписание со смещенным началом урока и каскадное расписание звонков, чтобы минимизировать контакты учащихся;</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закреплены классы за кабинетами;</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составлены и утверждены графики уборки, проветривания кабинетов и рекреаций;</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подготовлено расписание работы столовой и приема пищи с учетом </w:t>
      </w:r>
      <w:proofErr w:type="spellStart"/>
      <w:r w:rsidRPr="00DC28BA">
        <w:rPr>
          <w:rFonts w:ascii="Times New Roman" w:eastAsia="Times New Roman" w:hAnsi="Times New Roman" w:cs="Times New Roman"/>
          <w:sz w:val="24"/>
          <w:szCs w:val="24"/>
        </w:rPr>
        <w:t>дистанцированной</w:t>
      </w:r>
      <w:proofErr w:type="spellEnd"/>
      <w:r w:rsidRPr="00DC28BA">
        <w:rPr>
          <w:rFonts w:ascii="Times New Roman" w:eastAsia="Times New Roman" w:hAnsi="Times New Roman" w:cs="Times New Roman"/>
          <w:sz w:val="24"/>
          <w:szCs w:val="24"/>
        </w:rPr>
        <w:t xml:space="preserve"> рассадки классов;</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на сайте Учреждения размещена необходимая информация об </w:t>
      </w:r>
      <w:proofErr w:type="spellStart"/>
      <w:r w:rsidRPr="00DC28BA">
        <w:rPr>
          <w:rFonts w:ascii="Times New Roman" w:eastAsia="Times New Roman" w:hAnsi="Times New Roman" w:cs="Times New Roman"/>
          <w:sz w:val="24"/>
          <w:szCs w:val="24"/>
        </w:rPr>
        <w:t>антикоронавирусных</w:t>
      </w:r>
      <w:proofErr w:type="spellEnd"/>
      <w:r w:rsidRPr="00DC28BA">
        <w:rPr>
          <w:rFonts w:ascii="Times New Roman" w:eastAsia="Times New Roman" w:hAnsi="Times New Roman" w:cs="Times New Roman"/>
          <w:sz w:val="24"/>
          <w:szCs w:val="24"/>
        </w:rPr>
        <w:t xml:space="preserve"> мерах, ссылки распространяли по официальным родительским группам;</w:t>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приобретены и установлены бесконтактные термометры, бактерицидные </w:t>
      </w:r>
      <w:proofErr w:type="spellStart"/>
      <w:r w:rsidRPr="00DC28BA">
        <w:rPr>
          <w:rFonts w:ascii="Times New Roman" w:eastAsia="Times New Roman" w:hAnsi="Times New Roman" w:cs="Times New Roman"/>
          <w:sz w:val="24"/>
          <w:szCs w:val="24"/>
        </w:rPr>
        <w:t>рециркуляторы</w:t>
      </w:r>
      <w:proofErr w:type="spellEnd"/>
      <w:r w:rsidRPr="00DC28BA">
        <w:rPr>
          <w:rFonts w:ascii="Times New Roman" w:eastAsia="Times New Roman" w:hAnsi="Times New Roman" w:cs="Times New Roman"/>
          <w:sz w:val="24"/>
          <w:szCs w:val="24"/>
        </w:rPr>
        <w:t xml:space="preserve"> для каждого кабинета и мест общего пользования, средства и устройства для антисептической обработки рук, маски многоразового использования, маски медицинские, перчатки. </w:t>
      </w:r>
    </w:p>
    <w:p w:rsidR="00B81777" w:rsidRPr="00DC28BA" w:rsidRDefault="00B81777" w:rsidP="006F1E4C">
      <w:pPr>
        <w:spacing w:after="0" w:line="240" w:lineRule="auto"/>
        <w:jc w:val="both"/>
        <w:rPr>
          <w:rFonts w:ascii="Times New Roman" w:eastAsia="Times New Roman" w:hAnsi="Times New Roman" w:cs="Times New Roman"/>
          <w:sz w:val="24"/>
          <w:szCs w:val="24"/>
        </w:rPr>
      </w:pPr>
    </w:p>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 Оценка востребованности выпускников</w:t>
      </w:r>
    </w:p>
    <w:p w:rsidR="00B81777" w:rsidRPr="00DC28BA" w:rsidRDefault="00B81777"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Востребованность выпускников</w:t>
      </w:r>
    </w:p>
    <w:p w:rsidR="00B81777" w:rsidRPr="00DC28BA" w:rsidRDefault="00B81777" w:rsidP="006F1E4C">
      <w:pPr>
        <w:spacing w:after="0" w:line="240" w:lineRule="auto"/>
        <w:ind w:firstLine="708"/>
        <w:jc w:val="both"/>
        <w:rPr>
          <w:rFonts w:ascii="Times New Roman" w:eastAsia="Times New Roman" w:hAnsi="Times New Roman" w:cs="Times New Roman"/>
          <w:color w:val="0070C0"/>
          <w:sz w:val="24"/>
          <w:szCs w:val="24"/>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648"/>
        <w:gridCol w:w="843"/>
        <w:gridCol w:w="843"/>
        <w:gridCol w:w="1539"/>
        <w:gridCol w:w="780"/>
        <w:gridCol w:w="810"/>
        <w:gridCol w:w="1695"/>
        <w:gridCol w:w="870"/>
        <w:gridCol w:w="813"/>
      </w:tblGrid>
      <w:tr w:rsidR="00B81777" w:rsidRPr="00DC28BA" w:rsidTr="00B81777">
        <w:tc>
          <w:tcPr>
            <w:tcW w:w="785" w:type="dxa"/>
            <w:vMerge w:val="restart"/>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Год выпуска</w:t>
            </w:r>
          </w:p>
        </w:tc>
        <w:tc>
          <w:tcPr>
            <w:tcW w:w="3873" w:type="dxa"/>
            <w:gridSpan w:val="4"/>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Основная школа</w:t>
            </w:r>
          </w:p>
        </w:tc>
        <w:tc>
          <w:tcPr>
            <w:tcW w:w="4968" w:type="dxa"/>
            <w:gridSpan w:val="5"/>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Средняя школа</w:t>
            </w:r>
          </w:p>
        </w:tc>
      </w:tr>
      <w:tr w:rsidR="00B81777" w:rsidRPr="00DC28BA" w:rsidTr="00B81777">
        <w:trPr>
          <w:trHeight w:val="693"/>
        </w:trPr>
        <w:tc>
          <w:tcPr>
            <w:tcW w:w="785" w:type="dxa"/>
            <w:vMerge/>
            <w:vAlign w:val="center"/>
          </w:tcPr>
          <w:p w:rsidR="00B81777" w:rsidRPr="00A74A3D" w:rsidRDefault="00B81777" w:rsidP="006F1E4C">
            <w:pPr>
              <w:widowControl w:val="0"/>
              <w:pBdr>
                <w:top w:val="nil"/>
                <w:left w:val="nil"/>
                <w:bottom w:val="nil"/>
                <w:right w:val="nil"/>
                <w:between w:val="nil"/>
              </w:pBdr>
              <w:spacing w:after="0" w:line="276" w:lineRule="auto"/>
              <w:rPr>
                <w:rFonts w:ascii="Times New Roman" w:eastAsia="Times New Roman" w:hAnsi="Times New Roman" w:cs="Times New Roman"/>
                <w:color w:val="0070C0"/>
              </w:rPr>
            </w:pPr>
          </w:p>
        </w:tc>
        <w:tc>
          <w:tcPr>
            <w:tcW w:w="648"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Всего</w:t>
            </w:r>
          </w:p>
        </w:tc>
        <w:tc>
          <w:tcPr>
            <w:tcW w:w="843"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 xml:space="preserve">Перешли в 10-й класс </w:t>
            </w:r>
          </w:p>
        </w:tc>
        <w:tc>
          <w:tcPr>
            <w:tcW w:w="843"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Перешли в 10-й класс другой ОО</w:t>
            </w:r>
          </w:p>
        </w:tc>
        <w:tc>
          <w:tcPr>
            <w:tcW w:w="1539"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Поступили в профессиональную ОО</w:t>
            </w:r>
          </w:p>
        </w:tc>
        <w:tc>
          <w:tcPr>
            <w:tcW w:w="780"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Всего</w:t>
            </w:r>
          </w:p>
        </w:tc>
        <w:tc>
          <w:tcPr>
            <w:tcW w:w="810"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Поступили в ВУЗ</w:t>
            </w:r>
          </w:p>
        </w:tc>
        <w:tc>
          <w:tcPr>
            <w:tcW w:w="1695"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Поступили в профессиональную ОО</w:t>
            </w:r>
          </w:p>
        </w:tc>
        <w:tc>
          <w:tcPr>
            <w:tcW w:w="870"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Устроились на работу</w:t>
            </w:r>
          </w:p>
        </w:tc>
        <w:tc>
          <w:tcPr>
            <w:tcW w:w="813" w:type="dxa"/>
            <w:vAlign w:val="center"/>
          </w:tcPr>
          <w:p w:rsidR="00B81777" w:rsidRPr="00A74A3D" w:rsidRDefault="00B81777" w:rsidP="006F1E4C">
            <w:pPr>
              <w:spacing w:after="0" w:line="240" w:lineRule="auto"/>
              <w:jc w:val="center"/>
              <w:rPr>
                <w:rFonts w:ascii="Times New Roman" w:eastAsia="Times New Roman" w:hAnsi="Times New Roman" w:cs="Times New Roman"/>
              </w:rPr>
            </w:pPr>
            <w:r w:rsidRPr="00A74A3D">
              <w:rPr>
                <w:rFonts w:ascii="Times New Roman" w:eastAsia="Times New Roman" w:hAnsi="Times New Roman" w:cs="Times New Roman"/>
              </w:rPr>
              <w:t>Пошли на срочную службу по призыву</w:t>
            </w:r>
          </w:p>
        </w:tc>
      </w:tr>
      <w:tr w:rsidR="00B81777" w:rsidRPr="00DC28BA" w:rsidTr="00B81777">
        <w:tc>
          <w:tcPr>
            <w:tcW w:w="78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2018</w:t>
            </w:r>
          </w:p>
        </w:tc>
        <w:tc>
          <w:tcPr>
            <w:tcW w:w="648"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68</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33</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p>
        </w:tc>
        <w:tc>
          <w:tcPr>
            <w:tcW w:w="1539"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31</w:t>
            </w:r>
          </w:p>
        </w:tc>
        <w:tc>
          <w:tcPr>
            <w:tcW w:w="78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43</w:t>
            </w:r>
          </w:p>
        </w:tc>
        <w:tc>
          <w:tcPr>
            <w:tcW w:w="81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30</w:t>
            </w:r>
          </w:p>
        </w:tc>
        <w:tc>
          <w:tcPr>
            <w:tcW w:w="169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12</w:t>
            </w:r>
          </w:p>
        </w:tc>
        <w:tc>
          <w:tcPr>
            <w:tcW w:w="87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81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B81777" w:rsidRPr="00DC28BA" w:rsidTr="00B81777">
        <w:tc>
          <w:tcPr>
            <w:tcW w:w="78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2019</w:t>
            </w:r>
          </w:p>
        </w:tc>
        <w:tc>
          <w:tcPr>
            <w:tcW w:w="648"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88</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35</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w:t>
            </w:r>
          </w:p>
        </w:tc>
        <w:tc>
          <w:tcPr>
            <w:tcW w:w="1539"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47</w:t>
            </w:r>
          </w:p>
        </w:tc>
        <w:tc>
          <w:tcPr>
            <w:tcW w:w="78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34</w:t>
            </w:r>
          </w:p>
        </w:tc>
        <w:tc>
          <w:tcPr>
            <w:tcW w:w="81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w:t>
            </w:r>
          </w:p>
        </w:tc>
        <w:tc>
          <w:tcPr>
            <w:tcW w:w="169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w:t>
            </w:r>
          </w:p>
        </w:tc>
        <w:tc>
          <w:tcPr>
            <w:tcW w:w="87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81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B81777" w:rsidRPr="00DC28BA" w:rsidTr="00B81777">
        <w:tc>
          <w:tcPr>
            <w:tcW w:w="78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2020</w:t>
            </w:r>
          </w:p>
        </w:tc>
        <w:tc>
          <w:tcPr>
            <w:tcW w:w="648"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106</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75</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w:t>
            </w:r>
          </w:p>
        </w:tc>
        <w:tc>
          <w:tcPr>
            <w:tcW w:w="1539"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31</w:t>
            </w:r>
          </w:p>
        </w:tc>
        <w:tc>
          <w:tcPr>
            <w:tcW w:w="78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38</w:t>
            </w:r>
          </w:p>
        </w:tc>
        <w:tc>
          <w:tcPr>
            <w:tcW w:w="81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22</w:t>
            </w:r>
          </w:p>
        </w:tc>
        <w:tc>
          <w:tcPr>
            <w:tcW w:w="169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16</w:t>
            </w:r>
          </w:p>
        </w:tc>
        <w:tc>
          <w:tcPr>
            <w:tcW w:w="87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81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r w:rsidR="00B81777" w:rsidRPr="00DC28BA" w:rsidTr="00B81777">
        <w:tc>
          <w:tcPr>
            <w:tcW w:w="78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2021</w:t>
            </w:r>
          </w:p>
        </w:tc>
        <w:tc>
          <w:tcPr>
            <w:tcW w:w="648"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105</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52</w:t>
            </w:r>
          </w:p>
        </w:tc>
        <w:tc>
          <w:tcPr>
            <w:tcW w:w="84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w:t>
            </w:r>
          </w:p>
        </w:tc>
        <w:tc>
          <w:tcPr>
            <w:tcW w:w="1539"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42</w:t>
            </w:r>
          </w:p>
        </w:tc>
        <w:tc>
          <w:tcPr>
            <w:tcW w:w="78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33</w:t>
            </w:r>
          </w:p>
        </w:tc>
        <w:tc>
          <w:tcPr>
            <w:tcW w:w="81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17</w:t>
            </w:r>
          </w:p>
        </w:tc>
        <w:tc>
          <w:tcPr>
            <w:tcW w:w="1695"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16</w:t>
            </w:r>
          </w:p>
        </w:tc>
        <w:tc>
          <w:tcPr>
            <w:tcW w:w="870"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c>
          <w:tcPr>
            <w:tcW w:w="813" w:type="dxa"/>
            <w:vAlign w:val="center"/>
          </w:tcPr>
          <w:p w:rsidR="00B81777" w:rsidRPr="00DC28BA" w:rsidRDefault="00B81777"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w:t>
            </w:r>
          </w:p>
        </w:tc>
      </w:tr>
    </w:tbl>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p>
    <w:p w:rsidR="00B81777" w:rsidRPr="00DC28BA" w:rsidRDefault="00B81777"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выпускников, поступающих в образовательные организации высшего профессионального образования, стабильно растет по сравнению с общим количеством выпускников 11-го класса.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 Оценка качества кадрового обеспечения</w:t>
      </w: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8.1. В целях осуществления деятельности в Учреждении сформирован штат сотрудников. Наряду с должностями педагогических работников предусмотрены должности административно-хозяйственных, учебно-вспомогательных и иных работников, осуществляющих вспомогательные функции:</w:t>
      </w:r>
    </w:p>
    <w:p w:rsidR="00B81777" w:rsidRPr="00DC28BA" w:rsidRDefault="00B81777" w:rsidP="006F1E4C">
      <w:pPr>
        <w:spacing w:after="0" w:line="240" w:lineRule="auto"/>
        <w:jc w:val="both"/>
        <w:rPr>
          <w:rFonts w:ascii="Times New Roman" w:eastAsia="Times New Roman" w:hAnsi="Times New Roman" w:cs="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783"/>
      </w:tblGrid>
      <w:tr w:rsidR="00B81777" w:rsidRPr="00DC28BA" w:rsidTr="00B81777">
        <w:tc>
          <w:tcPr>
            <w:tcW w:w="4845" w:type="dxa"/>
          </w:tcPr>
          <w:p w:rsidR="00B81777" w:rsidRPr="00DC28BA" w:rsidRDefault="00B81777"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Административно-хозяйственный персонал</w:t>
            </w:r>
          </w:p>
        </w:tc>
        <w:tc>
          <w:tcPr>
            <w:tcW w:w="4783" w:type="dxa"/>
          </w:tcPr>
          <w:p w:rsidR="00B81777" w:rsidRPr="00DC28BA" w:rsidRDefault="00B81777"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5 шт. </w:t>
            </w:r>
            <w:proofErr w:type="spellStart"/>
            <w:r w:rsidRPr="00DC28BA">
              <w:rPr>
                <w:rFonts w:ascii="Times New Roman" w:eastAsia="Times New Roman" w:hAnsi="Times New Roman" w:cs="Times New Roman"/>
                <w:sz w:val="24"/>
                <w:szCs w:val="24"/>
              </w:rPr>
              <w:t>ед</w:t>
            </w:r>
            <w:proofErr w:type="spellEnd"/>
          </w:p>
        </w:tc>
      </w:tr>
      <w:tr w:rsidR="00B81777" w:rsidRPr="00DC28BA" w:rsidTr="00B81777">
        <w:tc>
          <w:tcPr>
            <w:tcW w:w="4845" w:type="dxa"/>
          </w:tcPr>
          <w:p w:rsidR="00B81777" w:rsidRPr="00DC28BA" w:rsidRDefault="00B81777"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Педагогический персонал</w:t>
            </w:r>
          </w:p>
        </w:tc>
        <w:tc>
          <w:tcPr>
            <w:tcW w:w="4783" w:type="dxa"/>
          </w:tcPr>
          <w:p w:rsidR="00B81777" w:rsidRPr="00DC28BA" w:rsidRDefault="00C53C2A" w:rsidP="00C53C2A">
            <w:pPr>
              <w:spacing w:after="0"/>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1777" w:rsidRPr="00DC28BA">
              <w:rPr>
                <w:rFonts w:ascii="Times New Roman" w:eastAsia="Times New Roman" w:hAnsi="Times New Roman" w:cs="Times New Roman"/>
                <w:sz w:val="24"/>
                <w:szCs w:val="24"/>
              </w:rPr>
              <w:t xml:space="preserve">98,71 шт. </w:t>
            </w:r>
            <w:proofErr w:type="spellStart"/>
            <w:r w:rsidR="00B81777" w:rsidRPr="00DC28BA">
              <w:rPr>
                <w:rFonts w:ascii="Times New Roman" w:eastAsia="Times New Roman" w:hAnsi="Times New Roman" w:cs="Times New Roman"/>
                <w:sz w:val="24"/>
                <w:szCs w:val="24"/>
              </w:rPr>
              <w:t>ед</w:t>
            </w:r>
            <w:proofErr w:type="spellEnd"/>
          </w:p>
        </w:tc>
      </w:tr>
      <w:tr w:rsidR="00B81777" w:rsidRPr="00DC28BA" w:rsidTr="00B81777">
        <w:tc>
          <w:tcPr>
            <w:tcW w:w="4845" w:type="dxa"/>
          </w:tcPr>
          <w:p w:rsidR="00B81777" w:rsidRPr="00DC28BA" w:rsidRDefault="00B81777"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Учебно-вспомогательный персонал</w:t>
            </w:r>
          </w:p>
        </w:tc>
        <w:tc>
          <w:tcPr>
            <w:tcW w:w="4783" w:type="dxa"/>
          </w:tcPr>
          <w:p w:rsidR="00B81777" w:rsidRPr="00DC28BA" w:rsidRDefault="00B81777"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5,5 шт. </w:t>
            </w:r>
            <w:proofErr w:type="spellStart"/>
            <w:r w:rsidRPr="00DC28BA">
              <w:rPr>
                <w:rFonts w:ascii="Times New Roman" w:eastAsia="Times New Roman" w:hAnsi="Times New Roman" w:cs="Times New Roman"/>
                <w:sz w:val="24"/>
                <w:szCs w:val="24"/>
              </w:rPr>
              <w:t>ед</w:t>
            </w:r>
            <w:proofErr w:type="spellEnd"/>
          </w:p>
        </w:tc>
      </w:tr>
      <w:tr w:rsidR="00B81777" w:rsidRPr="00DC28BA" w:rsidTr="00B81777">
        <w:tc>
          <w:tcPr>
            <w:tcW w:w="4845" w:type="dxa"/>
          </w:tcPr>
          <w:p w:rsidR="00B81777" w:rsidRPr="00DC28BA" w:rsidRDefault="00B81777"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Обслуживающий персонал</w:t>
            </w:r>
          </w:p>
        </w:tc>
        <w:tc>
          <w:tcPr>
            <w:tcW w:w="4783" w:type="dxa"/>
          </w:tcPr>
          <w:p w:rsidR="00B81777" w:rsidRPr="00DC28BA" w:rsidRDefault="00B81777"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11 </w:t>
            </w:r>
            <w:proofErr w:type="spellStart"/>
            <w:r w:rsidRPr="00DC28BA">
              <w:rPr>
                <w:rFonts w:ascii="Times New Roman" w:eastAsia="Times New Roman" w:hAnsi="Times New Roman" w:cs="Times New Roman"/>
                <w:sz w:val="24"/>
                <w:szCs w:val="24"/>
              </w:rPr>
              <w:t>шт.ед</w:t>
            </w:r>
            <w:proofErr w:type="spellEnd"/>
            <w:r w:rsidRPr="00DC28BA">
              <w:rPr>
                <w:rFonts w:ascii="Times New Roman" w:eastAsia="Times New Roman" w:hAnsi="Times New Roman" w:cs="Times New Roman"/>
                <w:sz w:val="24"/>
                <w:szCs w:val="24"/>
              </w:rPr>
              <w:t>.</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t>8.2. Персонал Учреждения отвечает квалификационным требованиям, указанным в квалификационных справочниках, и действующим профессиональным стандартам.</w:t>
      </w: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t>8.3.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 желанию педагогических работников также проводится аттестация в целях установления квалификационной категории.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департаментом образования и науки Тюменской области.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 отчетный период проведена аттестация педагогических работников: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790"/>
      </w:tblGrid>
      <w:tr w:rsidR="00495945" w:rsidRPr="00DC28BA" w:rsidTr="00027243">
        <w:tc>
          <w:tcPr>
            <w:tcW w:w="4838"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целях подтверждения соответствия занимаемым должностям</w:t>
            </w:r>
          </w:p>
        </w:tc>
        <w:tc>
          <w:tcPr>
            <w:tcW w:w="4790" w:type="dxa"/>
          </w:tcPr>
          <w:p w:rsidR="00495945" w:rsidRPr="00DC28BA" w:rsidRDefault="008B3A31"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r w:rsidR="00495945" w:rsidRPr="00DC28BA">
              <w:rPr>
                <w:rFonts w:ascii="Times New Roman" w:eastAsia="Times New Roman" w:hAnsi="Times New Roman" w:cs="Times New Roman"/>
                <w:sz w:val="24"/>
                <w:szCs w:val="24"/>
              </w:rPr>
              <w:t xml:space="preserve"> человек</w:t>
            </w:r>
            <w:r w:rsidR="00C53C2A">
              <w:rPr>
                <w:rFonts w:ascii="Times New Roman" w:eastAsia="Times New Roman" w:hAnsi="Times New Roman" w:cs="Times New Roman"/>
                <w:sz w:val="24"/>
                <w:szCs w:val="24"/>
              </w:rPr>
              <w:t>а</w:t>
            </w:r>
          </w:p>
        </w:tc>
      </w:tr>
      <w:tr w:rsidR="00495945" w:rsidRPr="00DC28BA" w:rsidTr="00027243">
        <w:tc>
          <w:tcPr>
            <w:tcW w:w="4838"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 целях установления квалификационной категории </w:t>
            </w:r>
          </w:p>
        </w:tc>
        <w:tc>
          <w:tcPr>
            <w:tcW w:w="4790" w:type="dxa"/>
          </w:tcPr>
          <w:p w:rsidR="00495945" w:rsidRPr="00DC28BA" w:rsidRDefault="008B3A31"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15 </w:t>
            </w:r>
            <w:r w:rsidR="00495945" w:rsidRPr="00DC28BA">
              <w:rPr>
                <w:rFonts w:ascii="Times New Roman" w:eastAsia="Times New Roman" w:hAnsi="Times New Roman" w:cs="Times New Roman"/>
                <w:sz w:val="24"/>
                <w:szCs w:val="24"/>
              </w:rPr>
              <w:t xml:space="preserve"> человек</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8.4.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За отчетный период дополнительное профессиональное образование по профилю педагогической деятельности получили 37 педагогов.</w:t>
      </w:r>
    </w:p>
    <w:p w:rsidR="00495945"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8.5. Работники, имеющие ученые степени, почетные звания и знаки отличия:</w:t>
      </w:r>
    </w:p>
    <w:p w:rsidR="00A74A3D" w:rsidRDefault="00A74A3D" w:rsidP="006F1E4C">
      <w:pPr>
        <w:spacing w:after="0" w:line="240" w:lineRule="auto"/>
        <w:ind w:firstLine="708"/>
        <w:jc w:val="both"/>
        <w:rPr>
          <w:rFonts w:ascii="Times New Roman" w:eastAsia="Times New Roman" w:hAnsi="Times New Roman" w:cs="Times New Roman"/>
          <w:sz w:val="24"/>
          <w:szCs w:val="24"/>
        </w:rPr>
      </w:pPr>
    </w:p>
    <w:p w:rsidR="00A74A3D" w:rsidRPr="00DC28BA" w:rsidRDefault="00A74A3D"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7"/>
        <w:gridCol w:w="4801"/>
      </w:tblGrid>
      <w:tr w:rsidR="00495945" w:rsidRPr="00DC28BA" w:rsidTr="00C53C2A">
        <w:trPr>
          <w:trHeight w:val="416"/>
        </w:trPr>
        <w:tc>
          <w:tcPr>
            <w:tcW w:w="4827"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Ученая степень кандидата наук</w:t>
            </w:r>
          </w:p>
        </w:tc>
        <w:tc>
          <w:tcPr>
            <w:tcW w:w="4801" w:type="dxa"/>
          </w:tcPr>
          <w:p w:rsidR="00495945" w:rsidRPr="00DC28BA" w:rsidRDefault="00B81777" w:rsidP="00C53C2A">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0 </w:t>
            </w:r>
            <w:r w:rsidR="00495945" w:rsidRPr="00DC28BA">
              <w:rPr>
                <w:rFonts w:ascii="Times New Roman" w:eastAsia="Times New Roman" w:hAnsi="Times New Roman" w:cs="Times New Roman"/>
                <w:sz w:val="24"/>
                <w:szCs w:val="24"/>
              </w:rPr>
              <w:t>человек</w:t>
            </w:r>
          </w:p>
        </w:tc>
      </w:tr>
      <w:tr w:rsidR="00495945" w:rsidRPr="00DC28BA" w:rsidTr="00027243">
        <w:tc>
          <w:tcPr>
            <w:tcW w:w="4827"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Почетное звание СССР или Российской Федерации "Заслуженный учитель", "Заслуженный работник..."</w:t>
            </w:r>
          </w:p>
        </w:tc>
        <w:tc>
          <w:tcPr>
            <w:tcW w:w="4801"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w:t>
            </w:r>
          </w:p>
          <w:p w:rsidR="00495945" w:rsidRPr="00DC28BA" w:rsidRDefault="00495945" w:rsidP="006F1E4C">
            <w:pPr>
              <w:spacing w:after="0"/>
              <w:jc w:val="both"/>
              <w:rPr>
                <w:rFonts w:ascii="Times New Roman" w:eastAsia="Times New Roman" w:hAnsi="Times New Roman" w:cs="Times New Roman"/>
                <w:sz w:val="24"/>
                <w:szCs w:val="24"/>
              </w:rPr>
            </w:pPr>
          </w:p>
        </w:tc>
      </w:tr>
      <w:tr w:rsidR="00495945" w:rsidRPr="00DC28BA" w:rsidTr="00027243">
        <w:tc>
          <w:tcPr>
            <w:tcW w:w="4827"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Почетное звание СССР или Российской Федерации "Народный..."</w:t>
            </w:r>
          </w:p>
        </w:tc>
        <w:tc>
          <w:tcPr>
            <w:tcW w:w="4801"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w:t>
            </w:r>
          </w:p>
          <w:p w:rsidR="00495945" w:rsidRPr="00DC28BA" w:rsidRDefault="00495945" w:rsidP="006F1E4C">
            <w:pPr>
              <w:spacing w:after="0"/>
              <w:jc w:val="both"/>
              <w:rPr>
                <w:rFonts w:ascii="Times New Roman" w:eastAsia="Times New Roman" w:hAnsi="Times New Roman" w:cs="Times New Roman"/>
                <w:sz w:val="24"/>
                <w:szCs w:val="24"/>
              </w:rPr>
            </w:pPr>
          </w:p>
        </w:tc>
      </w:tr>
      <w:tr w:rsidR="00495945" w:rsidRPr="00DC28BA" w:rsidTr="00027243">
        <w:tc>
          <w:tcPr>
            <w:tcW w:w="4827"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Орден СССР или Российской Федерации</w:t>
            </w:r>
          </w:p>
        </w:tc>
        <w:tc>
          <w:tcPr>
            <w:tcW w:w="4801" w:type="dxa"/>
          </w:tcPr>
          <w:p w:rsidR="00495945" w:rsidRPr="00DC28BA" w:rsidRDefault="00495945" w:rsidP="00C53C2A">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8.6. Проведенный анализ структуры кадрового состава Учреждения, динамики кадрового потенциала Учреждения позволяет констатировать, что в Учреждении трудится стабильный, профессионально подготовленный, творческий коллектив.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методической темой, используя элементы современных образовательных технологий.</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Активная самообразовательная деятельность является основой любого непрерывного образования. Самообразование представляет собой постоянный и существенный компонент процесса самосовершенствования специалиста, его личностного и профессионального роста. Активность самообразования зависит от многих факторов: уровня развития профессионального самосознания, наличия мотивации самосовершенствования в профессиональной деятельности, индивидуальных интересов, ценностей, познавательных потребностей, готовности к самообучению и др. Большую роль в этом направлении играют курсы повышения квалификации.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8.7. Повышение педагогического мастерства коллектива Учреждения происходит также через участие педагогов в различных конкурсах, фестивалях, открытых мероприятиях.</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color w:val="0070C0"/>
          <w:sz w:val="24"/>
          <w:szCs w:val="24"/>
        </w:rPr>
        <w:t xml:space="preserve">  </w:t>
      </w:r>
      <w:r w:rsidRPr="00DC28BA">
        <w:rPr>
          <w:rFonts w:ascii="Times New Roman" w:eastAsia="Times New Roman" w:hAnsi="Times New Roman" w:cs="Times New Roman"/>
          <w:sz w:val="24"/>
          <w:szCs w:val="24"/>
        </w:rPr>
        <w:t>Итоги за отчетный период:</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0"/>
        <w:gridCol w:w="2310"/>
      </w:tblGrid>
      <w:tr w:rsidR="00495945" w:rsidRPr="00DC28BA" w:rsidTr="00027243">
        <w:tc>
          <w:tcPr>
            <w:tcW w:w="732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Мероприятие</w:t>
            </w:r>
          </w:p>
        </w:tc>
        <w:tc>
          <w:tcPr>
            <w:tcW w:w="23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участников</w:t>
            </w:r>
          </w:p>
        </w:tc>
      </w:tr>
      <w:tr w:rsidR="00495945" w:rsidRPr="00DC28BA" w:rsidTr="00C53C2A">
        <w:trPr>
          <w:trHeight w:val="263"/>
        </w:trPr>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Всероссийский конкурс «Учитель будущего»</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8B3A31" w:rsidRPr="00DC28BA" w:rsidTr="00C53C2A">
        <w:trPr>
          <w:trHeight w:val="315"/>
        </w:trPr>
        <w:tc>
          <w:tcPr>
            <w:tcW w:w="7320" w:type="dxa"/>
          </w:tcPr>
          <w:p w:rsidR="008B3A31" w:rsidRPr="00DC28BA" w:rsidRDefault="008B3A31" w:rsidP="006F1E4C">
            <w:pPr>
              <w:spacing w:after="0" w:line="276" w:lineRule="auto"/>
              <w:jc w:val="both"/>
              <w:rPr>
                <w:rFonts w:ascii="Times New Roman" w:eastAsia="Times New Roman" w:hAnsi="Times New Roman" w:cs="Times New Roman"/>
                <w:sz w:val="24"/>
                <w:szCs w:val="24"/>
              </w:rPr>
            </w:pPr>
            <w:r w:rsidRPr="00DC28BA">
              <w:rPr>
                <w:rFonts w:ascii="Times New Roman" w:hAnsi="Times New Roman"/>
                <w:sz w:val="24"/>
                <w:szCs w:val="24"/>
              </w:rPr>
              <w:t>Всероссийский командный конкурс «Урок для учителя»</w:t>
            </w:r>
          </w:p>
        </w:tc>
        <w:tc>
          <w:tcPr>
            <w:tcW w:w="2310" w:type="dxa"/>
          </w:tcPr>
          <w:p w:rsidR="008B3A31" w:rsidRPr="00DC28BA" w:rsidRDefault="008B3A31"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r>
      <w:tr w:rsidR="008B3A31" w:rsidRPr="00DC28BA" w:rsidTr="00C53C2A">
        <w:trPr>
          <w:trHeight w:val="226"/>
        </w:trPr>
        <w:tc>
          <w:tcPr>
            <w:tcW w:w="7320" w:type="dxa"/>
          </w:tcPr>
          <w:p w:rsidR="008B3A31" w:rsidRPr="00DC28BA" w:rsidRDefault="008B3A31" w:rsidP="006F1E4C">
            <w:pPr>
              <w:spacing w:after="0" w:line="276" w:lineRule="auto"/>
              <w:jc w:val="both"/>
              <w:rPr>
                <w:rFonts w:ascii="Times New Roman" w:hAnsi="Times New Roman"/>
                <w:sz w:val="24"/>
                <w:szCs w:val="24"/>
              </w:rPr>
            </w:pPr>
            <w:r w:rsidRPr="00DC28BA">
              <w:rPr>
                <w:rFonts w:ascii="Times New Roman" w:hAnsi="Times New Roman"/>
                <w:sz w:val="24"/>
                <w:szCs w:val="24"/>
              </w:rPr>
              <w:t xml:space="preserve">Областной конкурс </w:t>
            </w:r>
            <w:r w:rsidRPr="00DC28BA">
              <w:rPr>
                <w:rFonts w:ascii="Times New Roman" w:hAnsi="Times New Roman"/>
                <w:color w:val="000000"/>
                <w:sz w:val="24"/>
                <w:szCs w:val="24"/>
              </w:rPr>
              <w:t xml:space="preserve">«Лучший </w:t>
            </w:r>
            <w:proofErr w:type="spellStart"/>
            <w:r w:rsidRPr="00DC28BA">
              <w:rPr>
                <w:rFonts w:ascii="Times New Roman" w:hAnsi="Times New Roman"/>
                <w:color w:val="000000"/>
                <w:sz w:val="24"/>
                <w:szCs w:val="24"/>
              </w:rPr>
              <w:t>кинопедагог</w:t>
            </w:r>
            <w:proofErr w:type="spellEnd"/>
            <w:r w:rsidRPr="00DC28BA">
              <w:rPr>
                <w:rFonts w:ascii="Times New Roman" w:hAnsi="Times New Roman"/>
                <w:color w:val="000000"/>
                <w:sz w:val="24"/>
                <w:szCs w:val="24"/>
              </w:rPr>
              <w:t>»</w:t>
            </w:r>
          </w:p>
        </w:tc>
        <w:tc>
          <w:tcPr>
            <w:tcW w:w="2310" w:type="dxa"/>
          </w:tcPr>
          <w:p w:rsidR="008B3A31" w:rsidRPr="00DC28BA" w:rsidRDefault="008B3A31"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Всероссийский конкурс методических разработок, направленных на формирование читательской компетенции у учащихся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Всероссийский конкурс «Инновации в образовании»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Всероссийский конкурс «За нравственный подвиг учителя»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Проект «Физтех-регионам»</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Областной конкурс «Педагог года»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6D2B48" w:rsidRPr="00DC28BA" w:rsidTr="00027243">
        <w:tc>
          <w:tcPr>
            <w:tcW w:w="7320" w:type="dxa"/>
          </w:tcPr>
          <w:p w:rsidR="006D2B48" w:rsidRPr="00DC28BA" w:rsidRDefault="006D2B48" w:rsidP="006F1E4C">
            <w:pPr>
              <w:spacing w:after="0" w:line="276" w:lineRule="auto"/>
              <w:jc w:val="both"/>
              <w:rPr>
                <w:rFonts w:ascii="Times New Roman" w:eastAsia="Times New Roman" w:hAnsi="Times New Roman" w:cs="Times New Roman"/>
                <w:sz w:val="24"/>
                <w:szCs w:val="24"/>
              </w:rPr>
            </w:pPr>
            <w:r w:rsidRPr="00DC28BA">
              <w:rPr>
                <w:rFonts w:ascii="Times New Roman" w:hAnsi="Times New Roman" w:cs="Times New Roman"/>
                <w:color w:val="000000"/>
                <w:sz w:val="24"/>
                <w:szCs w:val="24"/>
                <w:shd w:val="clear" w:color="auto" w:fill="FFFFFF"/>
              </w:rPr>
              <w:t>Областном конкурсе методических разработок «Современный урок информатики» номинация «Учение с увлечением»</w:t>
            </w:r>
          </w:p>
        </w:tc>
        <w:tc>
          <w:tcPr>
            <w:tcW w:w="2310" w:type="dxa"/>
          </w:tcPr>
          <w:p w:rsidR="006D2B48" w:rsidRPr="00DC28BA" w:rsidRDefault="006D2B48"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Региональный конкурс «Учитель здоровья»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Региональный конкурс «Проектирование </w:t>
            </w:r>
            <w:proofErr w:type="spellStart"/>
            <w:r w:rsidRPr="00DC28BA">
              <w:rPr>
                <w:rFonts w:ascii="Times New Roman" w:eastAsia="Times New Roman" w:hAnsi="Times New Roman" w:cs="Times New Roman"/>
                <w:sz w:val="24"/>
                <w:szCs w:val="24"/>
              </w:rPr>
              <w:t>речекультурной</w:t>
            </w:r>
            <w:proofErr w:type="spellEnd"/>
            <w:r w:rsidRPr="00DC28BA">
              <w:rPr>
                <w:rFonts w:ascii="Times New Roman" w:eastAsia="Times New Roman" w:hAnsi="Times New Roman" w:cs="Times New Roman"/>
                <w:sz w:val="24"/>
                <w:szCs w:val="24"/>
              </w:rPr>
              <w:t xml:space="preserve"> среды» (номинация «Образовательное пространство»)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Региональный конкурс «Школа –территория здоровья»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Региональный фестиваль - конкурс «Книги открывают сердца»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Областной конкурс  лучших практик дистанционного обучения «Онлайн-коллекция современного учителя»</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Региональный конкурс </w:t>
            </w:r>
            <w:proofErr w:type="spellStart"/>
            <w:r w:rsidRPr="00DC28BA">
              <w:rPr>
                <w:rFonts w:ascii="Times New Roman" w:eastAsia="Times New Roman" w:hAnsi="Times New Roman" w:cs="Times New Roman"/>
                <w:sz w:val="24"/>
                <w:szCs w:val="24"/>
              </w:rPr>
              <w:t>киноуроков</w:t>
            </w:r>
            <w:proofErr w:type="spellEnd"/>
            <w:r w:rsidRPr="00DC28BA">
              <w:rPr>
                <w:rFonts w:ascii="Times New Roman" w:eastAsia="Times New Roman" w:hAnsi="Times New Roman" w:cs="Times New Roman"/>
                <w:sz w:val="24"/>
                <w:szCs w:val="24"/>
              </w:rPr>
              <w:t xml:space="preserve">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Программа развития учителей будущего «</w:t>
            </w:r>
            <w:proofErr w:type="spellStart"/>
            <w:r w:rsidRPr="00DC28BA">
              <w:rPr>
                <w:rFonts w:ascii="Times New Roman" w:eastAsia="Times New Roman" w:hAnsi="Times New Roman" w:cs="Times New Roman"/>
                <w:sz w:val="24"/>
                <w:szCs w:val="24"/>
              </w:rPr>
              <w:t>Next</w:t>
            </w:r>
            <w:proofErr w:type="spellEnd"/>
            <w:r w:rsidRPr="00DC28BA">
              <w:rPr>
                <w:rFonts w:ascii="Times New Roman" w:eastAsia="Times New Roman" w:hAnsi="Times New Roman" w:cs="Times New Roman"/>
                <w:sz w:val="24"/>
                <w:szCs w:val="24"/>
              </w:rPr>
              <w:t xml:space="preserve">-Педагог» в рамках проекта «Формула хороших дел»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Муниципальный конкурс «От идеи до результата»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Городской конкурс «Педагог года – 2020»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Городской конкурс эссе молодых педагогов «Моя Тюменская область»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Зональный конкурс инсталляций </w:t>
            </w:r>
          </w:p>
        </w:tc>
        <w:tc>
          <w:tcPr>
            <w:tcW w:w="2310" w:type="dxa"/>
          </w:tcPr>
          <w:p w:rsidR="00495945" w:rsidRPr="00DC28BA" w:rsidRDefault="008B3A31"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Городская выставка инновационных исследовательских проектов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495945" w:rsidP="006F1E4C">
            <w:pPr>
              <w:spacing w:after="0" w:line="276"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Городские </w:t>
            </w:r>
            <w:proofErr w:type="spellStart"/>
            <w:r w:rsidRPr="00DC28BA">
              <w:rPr>
                <w:rFonts w:ascii="Times New Roman" w:eastAsia="Times New Roman" w:hAnsi="Times New Roman" w:cs="Times New Roman"/>
                <w:sz w:val="24"/>
                <w:szCs w:val="24"/>
              </w:rPr>
              <w:t>педчтения</w:t>
            </w:r>
            <w:proofErr w:type="spellEnd"/>
            <w:r w:rsidRPr="00DC28BA">
              <w:rPr>
                <w:rFonts w:ascii="Times New Roman" w:eastAsia="Times New Roman" w:hAnsi="Times New Roman" w:cs="Times New Roman"/>
                <w:sz w:val="24"/>
                <w:szCs w:val="24"/>
              </w:rPr>
              <w:t xml:space="preserve">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r>
      <w:tr w:rsidR="00495945" w:rsidRPr="00DC28BA" w:rsidTr="00027243">
        <w:tc>
          <w:tcPr>
            <w:tcW w:w="7320" w:type="dxa"/>
          </w:tcPr>
          <w:p w:rsidR="00495945" w:rsidRPr="00DC28BA" w:rsidRDefault="00A74A3D" w:rsidP="006F1E4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конкурс «Молодежная элита»</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7320" w:type="dxa"/>
          </w:tcPr>
          <w:p w:rsidR="00495945" w:rsidRPr="00DC28BA" w:rsidRDefault="00A74A3D" w:rsidP="006F1E4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конкурс «Спортивная элита»</w:t>
            </w:r>
            <w:r w:rsidR="00495945" w:rsidRPr="00DC28BA">
              <w:rPr>
                <w:rFonts w:ascii="Times New Roman" w:eastAsia="Times New Roman" w:hAnsi="Times New Roman" w:cs="Times New Roman"/>
                <w:sz w:val="24"/>
                <w:szCs w:val="24"/>
              </w:rPr>
              <w:t xml:space="preserve"> </w:t>
            </w:r>
          </w:p>
        </w:tc>
        <w:tc>
          <w:tcPr>
            <w:tcW w:w="231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8.8. Педагоги </w:t>
      </w:r>
      <w:r w:rsidR="006D2B48" w:rsidRPr="00DC28BA">
        <w:rPr>
          <w:rFonts w:ascii="Times New Roman" w:eastAsia="Times New Roman" w:hAnsi="Times New Roman" w:cs="Times New Roman"/>
          <w:sz w:val="24"/>
          <w:szCs w:val="24"/>
        </w:rPr>
        <w:t>Учреждения активно демонстрируют свой</w:t>
      </w:r>
      <w:r w:rsidRPr="00DC28BA">
        <w:rPr>
          <w:rFonts w:ascii="Times New Roman" w:eastAsia="Times New Roman" w:hAnsi="Times New Roman" w:cs="Times New Roman"/>
          <w:sz w:val="24"/>
          <w:szCs w:val="24"/>
        </w:rPr>
        <w:t xml:space="preserve"> опыт </w:t>
      </w:r>
      <w:r w:rsidR="006D2B48" w:rsidRPr="00DC28BA">
        <w:rPr>
          <w:rFonts w:ascii="Times New Roman" w:eastAsia="Times New Roman" w:hAnsi="Times New Roman" w:cs="Times New Roman"/>
          <w:sz w:val="24"/>
          <w:szCs w:val="24"/>
        </w:rPr>
        <w:t>на профессиональный интернет</w:t>
      </w:r>
      <w:r w:rsidRPr="00DC28BA">
        <w:rPr>
          <w:rFonts w:ascii="Times New Roman" w:eastAsia="Times New Roman" w:hAnsi="Times New Roman" w:cs="Times New Roman"/>
          <w:sz w:val="24"/>
          <w:szCs w:val="24"/>
        </w:rPr>
        <w:t xml:space="preserve"> - ресурсах, на методических и научно-практических площадках города: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 связи с ограничительными мерами по предотвращению распространения коронавирусной инфекции участие педагогов в 202</w:t>
      </w:r>
      <w:r w:rsidR="006D2B48"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году в общих педагогических мероприятиях, научно-практических площадках города сократилось по сравнению с 20</w:t>
      </w:r>
      <w:r w:rsidR="006D2B48" w:rsidRPr="00DC28BA">
        <w:rPr>
          <w:rFonts w:ascii="Times New Roman" w:eastAsia="Times New Roman" w:hAnsi="Times New Roman" w:cs="Times New Roman"/>
          <w:sz w:val="24"/>
          <w:szCs w:val="24"/>
        </w:rPr>
        <w:t>20</w:t>
      </w:r>
      <w:r w:rsidRPr="00DC28BA">
        <w:rPr>
          <w:rFonts w:ascii="Times New Roman" w:eastAsia="Times New Roman" w:hAnsi="Times New Roman" w:cs="Times New Roman"/>
          <w:sz w:val="24"/>
          <w:szCs w:val="24"/>
        </w:rPr>
        <w:t xml:space="preserve"> годом.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Итоги за отчетный период:</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970"/>
      </w:tblGrid>
      <w:tr w:rsidR="00495945" w:rsidRPr="00DC28BA" w:rsidTr="00027243">
        <w:tc>
          <w:tcPr>
            <w:tcW w:w="6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Мероприятие</w:t>
            </w:r>
          </w:p>
        </w:tc>
        <w:tc>
          <w:tcPr>
            <w:tcW w:w="297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участников</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Августовская конференция педагогических работников </w:t>
            </w:r>
            <w:proofErr w:type="spellStart"/>
            <w:r w:rsidRPr="00DC28BA">
              <w:rPr>
                <w:rFonts w:ascii="Times New Roman" w:eastAsia="Times New Roman" w:hAnsi="Times New Roman" w:cs="Times New Roman"/>
                <w:sz w:val="24"/>
                <w:szCs w:val="24"/>
              </w:rPr>
              <w:t>г.Тобольска</w:t>
            </w:r>
            <w:proofErr w:type="spellEnd"/>
          </w:p>
        </w:tc>
        <w:tc>
          <w:tcPr>
            <w:tcW w:w="2970" w:type="dxa"/>
          </w:tcPr>
          <w:p w:rsidR="00495945" w:rsidRPr="00DC28BA" w:rsidRDefault="008B3A31"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49</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ГМО</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48</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Марафон учебных предметов - 202</w:t>
            </w:r>
            <w:r w:rsidR="008B3A31" w:rsidRPr="00DC28BA">
              <w:rPr>
                <w:rFonts w:ascii="Times New Roman" w:eastAsia="Times New Roman" w:hAnsi="Times New Roman" w:cs="Times New Roman"/>
                <w:sz w:val="24"/>
                <w:szCs w:val="24"/>
              </w:rPr>
              <w:t>1</w:t>
            </w:r>
          </w:p>
        </w:tc>
        <w:tc>
          <w:tcPr>
            <w:tcW w:w="2970" w:type="dxa"/>
          </w:tcPr>
          <w:p w:rsidR="00495945" w:rsidRPr="00DC28BA" w:rsidRDefault="006F1E4C"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ГНМС</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Участие в мероприятиях городского Совета молодых педагогов</w:t>
            </w:r>
          </w:p>
        </w:tc>
        <w:tc>
          <w:tcPr>
            <w:tcW w:w="2970" w:type="dxa"/>
          </w:tcPr>
          <w:p w:rsidR="00495945" w:rsidRPr="00DC28BA" w:rsidRDefault="006D2B48"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Школа резерва</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Участие в работе городского экспертного совета</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Руководители ГМО</w:t>
            </w:r>
          </w:p>
        </w:tc>
        <w:tc>
          <w:tcPr>
            <w:tcW w:w="2970" w:type="dxa"/>
          </w:tcPr>
          <w:p w:rsidR="00495945" w:rsidRPr="00DC28BA" w:rsidRDefault="006F1E4C"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Руководитель Совета молодых педагогов города</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c>
          <w:tcPr>
            <w:tcW w:w="6660"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Член Совета молодых педагогов области</w:t>
            </w:r>
          </w:p>
        </w:tc>
        <w:tc>
          <w:tcPr>
            <w:tcW w:w="2970" w:type="dxa"/>
          </w:tcPr>
          <w:p w:rsidR="00495945" w:rsidRPr="00DC28BA" w:rsidRDefault="00495945" w:rsidP="00A74A3D">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8.9. Показатели кадрового обеспечения отражены в разделе 11 отчета.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8.10.</w:t>
      </w:r>
      <w:r w:rsidRPr="00DC28BA">
        <w:rPr>
          <w:sz w:val="24"/>
          <w:szCs w:val="24"/>
        </w:rPr>
        <w:t xml:space="preserve"> </w:t>
      </w:r>
      <w:r w:rsidRPr="00DC28BA">
        <w:rPr>
          <w:rFonts w:ascii="Times New Roman" w:eastAsia="Times New Roman" w:hAnsi="Times New Roman" w:cs="Times New Roman"/>
          <w:sz w:val="24"/>
          <w:szCs w:val="24"/>
        </w:rPr>
        <w:t xml:space="preserve">Педагоги эффективно участвуют в работе методических объединений, знакомятся с опытом работы своих коллег и других общеобразовательных учреждений, а также </w:t>
      </w:r>
      <w:proofErr w:type="spellStart"/>
      <w:r w:rsidRPr="00DC28BA">
        <w:rPr>
          <w:rFonts w:ascii="Times New Roman" w:eastAsia="Times New Roman" w:hAnsi="Times New Roman" w:cs="Times New Roman"/>
          <w:sz w:val="24"/>
          <w:szCs w:val="24"/>
        </w:rPr>
        <w:t>саморазвиваются</w:t>
      </w:r>
      <w:proofErr w:type="spellEnd"/>
      <w:r w:rsidRPr="00DC28BA">
        <w:rPr>
          <w:rFonts w:ascii="Times New Roman" w:eastAsia="Times New Roman" w:hAnsi="Times New Roman" w:cs="Times New Roman"/>
          <w:sz w:val="24"/>
          <w:szCs w:val="24"/>
        </w:rPr>
        <w:t>. Все это в комплексе дает хороший результат в организации педагогической деятельности и улучшении качества образования.</w:t>
      </w:r>
    </w:p>
    <w:p w:rsidR="00495945" w:rsidRPr="00DC28BA" w:rsidRDefault="00495945" w:rsidP="006F1E4C">
      <w:pPr>
        <w:shd w:val="clear" w:color="auto" w:fill="FFFFFF"/>
        <w:spacing w:after="0" w:line="240" w:lineRule="auto"/>
        <w:ind w:firstLine="70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Для осуществления образовательной деятельности учителя объединяются в группы: «вертикальные» и «горизонтальные» методические объединения, проблемные, творческие группы и др.   В образовательной организации 6 школьных методических объединений (ШМО), клуб молодых педагогов, творческая группа по </w:t>
      </w:r>
      <w:proofErr w:type="spellStart"/>
      <w:r w:rsidRPr="00DC28BA">
        <w:rPr>
          <w:rFonts w:ascii="Times New Roman" w:eastAsia="Times New Roman" w:hAnsi="Times New Roman" w:cs="Times New Roman"/>
          <w:sz w:val="24"/>
          <w:szCs w:val="24"/>
        </w:rPr>
        <w:t>инноватике</w:t>
      </w:r>
      <w:proofErr w:type="spellEnd"/>
      <w:r w:rsidR="006F1E4C" w:rsidRPr="00DC28BA">
        <w:rPr>
          <w:rFonts w:ascii="Times New Roman" w:eastAsia="Times New Roman" w:hAnsi="Times New Roman" w:cs="Times New Roman"/>
          <w:sz w:val="24"/>
          <w:szCs w:val="24"/>
        </w:rPr>
        <w:t>, клуб молодых педагогов «Новое поколение»</w:t>
      </w:r>
      <w:r w:rsidRPr="00DC28BA">
        <w:rPr>
          <w:rFonts w:ascii="Times New Roman" w:eastAsia="Times New Roman" w:hAnsi="Times New Roman" w:cs="Times New Roman"/>
          <w:sz w:val="24"/>
          <w:szCs w:val="24"/>
        </w:rPr>
        <w:t xml:space="preserve">. Для оптимальной работы школьных предметных методических объединений и для осуществления </w:t>
      </w:r>
      <w:proofErr w:type="spellStart"/>
      <w:r w:rsidRPr="00DC28BA">
        <w:rPr>
          <w:rFonts w:ascii="Times New Roman" w:eastAsia="Times New Roman" w:hAnsi="Times New Roman" w:cs="Times New Roman"/>
          <w:sz w:val="24"/>
          <w:szCs w:val="24"/>
        </w:rPr>
        <w:t>метапредметности</w:t>
      </w:r>
      <w:proofErr w:type="spellEnd"/>
      <w:r w:rsidRPr="00DC28BA">
        <w:rPr>
          <w:rFonts w:ascii="Times New Roman" w:eastAsia="Times New Roman" w:hAnsi="Times New Roman" w:cs="Times New Roman"/>
          <w:sz w:val="24"/>
          <w:szCs w:val="24"/>
        </w:rPr>
        <w:t xml:space="preserve"> в состав ШМО входят педагоги разных учебных дисциплин:</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ШМО учителей эстетического и физического развития (учителя ИЗО, технологии, музыки, физической культуры, ОБЖ);</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 xml:space="preserve">- ШМО учителей гуманитарного цикла (учителя русского языка и литературы, </w:t>
      </w:r>
      <w:r w:rsidR="006F1E4C" w:rsidRPr="00DC28BA">
        <w:rPr>
          <w:rFonts w:ascii="Times New Roman" w:eastAsia="Times New Roman" w:hAnsi="Times New Roman" w:cs="Times New Roman"/>
          <w:sz w:val="24"/>
          <w:szCs w:val="24"/>
        </w:rPr>
        <w:t xml:space="preserve">истории, обществознания </w:t>
      </w:r>
      <w:r w:rsidRPr="00DC28BA">
        <w:rPr>
          <w:rFonts w:ascii="Times New Roman" w:eastAsia="Times New Roman" w:hAnsi="Times New Roman" w:cs="Times New Roman"/>
          <w:sz w:val="24"/>
          <w:szCs w:val="24"/>
        </w:rPr>
        <w:t>библиотекарь,);</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ШМО учителей иностранных языков (учителя английского и немецкого языков,);</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 ШМО классных руководителей; </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ШМО учителей естественно -математического цикла (учителя математики, физики, информатики, географии, химии, биологии);</w:t>
      </w:r>
    </w:p>
    <w:p w:rsidR="00495945" w:rsidRPr="00DC28BA" w:rsidRDefault="00495945"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r w:rsidR="006F1E4C" w:rsidRPr="00DC28BA">
        <w:rPr>
          <w:rFonts w:ascii="Times New Roman" w:eastAsia="Times New Roman" w:hAnsi="Times New Roman" w:cs="Times New Roman"/>
          <w:sz w:val="24"/>
          <w:szCs w:val="24"/>
        </w:rPr>
        <w:t xml:space="preserve"> ШМО учителей начальных классов;</w:t>
      </w:r>
    </w:p>
    <w:p w:rsidR="006F1E4C" w:rsidRPr="00DC28BA" w:rsidRDefault="006F1E4C" w:rsidP="006F1E4C">
      <w:pPr>
        <w:shd w:val="clear" w:color="auto" w:fill="FFFFFF"/>
        <w:spacing w:after="0" w:line="240" w:lineRule="auto"/>
        <w:ind w:firstLine="18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Проблемная группа «</w:t>
      </w:r>
      <w:proofErr w:type="spellStart"/>
      <w:r w:rsidRPr="00DC28BA">
        <w:rPr>
          <w:rFonts w:ascii="Times New Roman" w:eastAsia="Times New Roman" w:hAnsi="Times New Roman" w:cs="Times New Roman"/>
          <w:sz w:val="24"/>
          <w:szCs w:val="24"/>
        </w:rPr>
        <w:t>СОпровождение</w:t>
      </w:r>
      <w:proofErr w:type="spellEnd"/>
      <w:r w:rsidRPr="00DC28BA">
        <w:rPr>
          <w:rFonts w:ascii="Times New Roman" w:eastAsia="Times New Roman" w:hAnsi="Times New Roman" w:cs="Times New Roman"/>
          <w:sz w:val="24"/>
          <w:szCs w:val="24"/>
        </w:rPr>
        <w:t>» (учитель-логопед, педагог-психолог, социальный педагог, учитель-дефектолог).</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Работа всех ШМО была нацелена на реализацию ФГОС и использование системно- </w:t>
      </w:r>
      <w:proofErr w:type="spellStart"/>
      <w:r w:rsidRPr="00DC28BA">
        <w:rPr>
          <w:rFonts w:ascii="Times New Roman" w:eastAsia="Times New Roman" w:hAnsi="Times New Roman" w:cs="Times New Roman"/>
          <w:sz w:val="24"/>
          <w:szCs w:val="24"/>
        </w:rPr>
        <w:t>деятельностного</w:t>
      </w:r>
      <w:proofErr w:type="spellEnd"/>
      <w:r w:rsidRPr="00DC28BA">
        <w:rPr>
          <w:rFonts w:ascii="Times New Roman" w:eastAsia="Times New Roman" w:hAnsi="Times New Roman" w:cs="Times New Roman"/>
          <w:sz w:val="24"/>
          <w:szCs w:val="24"/>
        </w:rPr>
        <w:t xml:space="preserve"> подхода в организации учебной деятельности школьников. Серьёзное внимание было уделено подготовке к ГИА, работе с одаренными и слабоуспевающими детьми, проблемам </w:t>
      </w:r>
      <w:proofErr w:type="spellStart"/>
      <w:r w:rsidRPr="00DC28BA">
        <w:rPr>
          <w:rFonts w:ascii="Times New Roman" w:eastAsia="Times New Roman" w:hAnsi="Times New Roman" w:cs="Times New Roman"/>
          <w:sz w:val="24"/>
          <w:szCs w:val="24"/>
        </w:rPr>
        <w:t>здоровьесбережения</w:t>
      </w:r>
      <w:proofErr w:type="spellEnd"/>
      <w:r w:rsidRPr="00DC28BA">
        <w:rPr>
          <w:rFonts w:ascii="Times New Roman" w:eastAsia="Times New Roman" w:hAnsi="Times New Roman" w:cs="Times New Roman"/>
          <w:sz w:val="24"/>
          <w:szCs w:val="24"/>
        </w:rPr>
        <w:t>.</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 заседаниях методических объединений рассматривали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подготовки учащихся к ГИА, намечались ориентиры по устранению выявленных пробелов в знаниях учащихся.</w:t>
      </w:r>
    </w:p>
    <w:p w:rsidR="00495945" w:rsidRPr="00DC28BA" w:rsidRDefault="00495945" w:rsidP="006F1E4C">
      <w:pPr>
        <w:shd w:val="clear" w:color="auto" w:fill="FFFFFF"/>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Можно отметить позитивные тенденции в работе ШМО. Тематика заседаний отражала основные проблемы, стоящие перед педагогами школы; заседания тщательно готовились; выступления и выводы основывались на анализе, практических результатах, позволяющих сделать методические обобщения. В рамках работы ШМО проводились открытые уроки, внеклассные мероприятия по предметам.</w:t>
      </w:r>
    </w:p>
    <w:p w:rsidR="00495945" w:rsidRPr="00DC28BA" w:rsidRDefault="00495945" w:rsidP="006F1E4C">
      <w:pPr>
        <w:shd w:val="clear" w:color="auto" w:fill="FFFFFF"/>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 школе имеется опыт проведения предметных недель, которые позволяют как обучающимся, так и педагогам дополнительно раскрыть свой творческий потенциал, </w:t>
      </w:r>
      <w:proofErr w:type="spellStart"/>
      <w:r w:rsidRPr="00DC28BA">
        <w:rPr>
          <w:rFonts w:ascii="Times New Roman" w:eastAsia="Times New Roman" w:hAnsi="Times New Roman" w:cs="Times New Roman"/>
          <w:sz w:val="24"/>
          <w:szCs w:val="24"/>
        </w:rPr>
        <w:t>самореализовать</w:t>
      </w:r>
      <w:proofErr w:type="spellEnd"/>
      <w:r w:rsidRPr="00DC28BA">
        <w:rPr>
          <w:rFonts w:ascii="Times New Roman" w:eastAsia="Times New Roman" w:hAnsi="Times New Roman" w:cs="Times New Roman"/>
          <w:sz w:val="24"/>
          <w:szCs w:val="24"/>
        </w:rPr>
        <w:t xml:space="preserve"> себя. Предметные недели были проведены по плану, разработанному методическими объединениями. В них приняли участие ученики 1-11 классов. При проведении предметных недель использовались разнообразные формы работы с обучающимися и педагогами: олимпиады, творческие конкурсы, театрализованные и деловые игры, творческие отчеты, открытые уроки, посещение музеев города, библиотек, театра и др. Все проводимые мероприятия пользовались популярностью и привлекали достаточно большое число участников. Победителям различных творческих конкурсов, олимпиад, выставок вручены грамоты.</w:t>
      </w:r>
    </w:p>
    <w:p w:rsidR="00495945" w:rsidRPr="00DC28BA" w:rsidRDefault="00495945" w:rsidP="00DC28BA">
      <w:pPr>
        <w:shd w:val="clear" w:color="auto" w:fill="FFFFFF"/>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Многие педагоги в ходе предметных недель проявили хорошие организаторские способности, так как применяемые формы работы создают праздничную творческую атмосферу, что способствует развитию творчества самого учителя, его осознанию своего вида деятельности. Обучающиеся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w:t>
      </w:r>
      <w:r w:rsidR="00DC28BA">
        <w:rPr>
          <w:rFonts w:ascii="Times New Roman" w:eastAsia="Times New Roman" w:hAnsi="Times New Roman" w:cs="Times New Roman"/>
          <w:sz w:val="24"/>
          <w:szCs w:val="24"/>
        </w:rPr>
        <w:t>мотивацию к изучению предметов.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8.11. В 202</w:t>
      </w:r>
      <w:r w:rsidR="006F1E4C"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w:t>
      </w:r>
    </w:p>
    <w:p w:rsidR="006F1E4C"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Анализ данных, полученных на основе наблюдения и опроса учителей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w:t>
      </w:r>
      <w:r w:rsidR="006F1E4C" w:rsidRPr="00DC28BA">
        <w:rPr>
          <w:rFonts w:ascii="Times New Roman" w:eastAsia="Times New Roman" w:hAnsi="Times New Roman" w:cs="Times New Roman"/>
          <w:sz w:val="24"/>
          <w:szCs w:val="24"/>
        </w:rPr>
        <w:t xml:space="preserve">не </w:t>
      </w:r>
      <w:r w:rsidRPr="00DC28BA">
        <w:rPr>
          <w:rFonts w:ascii="Times New Roman" w:eastAsia="Times New Roman" w:hAnsi="Times New Roman" w:cs="Times New Roman"/>
          <w:sz w:val="24"/>
          <w:szCs w:val="24"/>
        </w:rPr>
        <w:t xml:space="preserve">испытывали </w:t>
      </w:r>
      <w:r w:rsidR="00DC28BA" w:rsidRPr="00DC28BA">
        <w:rPr>
          <w:rFonts w:ascii="Times New Roman" w:eastAsia="Times New Roman" w:hAnsi="Times New Roman" w:cs="Times New Roman"/>
          <w:sz w:val="24"/>
          <w:szCs w:val="24"/>
        </w:rPr>
        <w:t>особых трудностей,</w:t>
      </w:r>
      <w:r w:rsidRPr="00DC28BA">
        <w:rPr>
          <w:rFonts w:ascii="Times New Roman" w:eastAsia="Times New Roman" w:hAnsi="Times New Roman" w:cs="Times New Roman"/>
          <w:sz w:val="24"/>
          <w:szCs w:val="24"/>
        </w:rPr>
        <w:t xml:space="preserve"> связанны</w:t>
      </w:r>
      <w:r w:rsidR="006F1E4C" w:rsidRPr="00DC28BA">
        <w:rPr>
          <w:rFonts w:ascii="Times New Roman" w:eastAsia="Times New Roman" w:hAnsi="Times New Roman" w:cs="Times New Roman"/>
          <w:sz w:val="24"/>
          <w:szCs w:val="24"/>
        </w:rPr>
        <w:t>х</w:t>
      </w:r>
      <w:r w:rsidRPr="00DC28BA">
        <w:rPr>
          <w:rFonts w:ascii="Times New Roman" w:eastAsia="Times New Roman" w:hAnsi="Times New Roman" w:cs="Times New Roman"/>
          <w:sz w:val="24"/>
          <w:szCs w:val="24"/>
        </w:rPr>
        <w:t xml:space="preserve"> с отсутствием необходимых компетенций для подготовки к дистанционным занятиям и их проведению в </w:t>
      </w:r>
      <w:proofErr w:type="spellStart"/>
      <w:r w:rsidRPr="00DC28BA">
        <w:rPr>
          <w:rFonts w:ascii="Times New Roman" w:eastAsia="Times New Roman" w:hAnsi="Times New Roman" w:cs="Times New Roman"/>
          <w:sz w:val="24"/>
          <w:szCs w:val="24"/>
        </w:rPr>
        <w:t>Skype</w:t>
      </w:r>
      <w:proofErr w:type="spellEnd"/>
      <w:r w:rsidRPr="00DC28BA">
        <w:rPr>
          <w:rFonts w:ascii="Times New Roman" w:eastAsia="Times New Roman" w:hAnsi="Times New Roman" w:cs="Times New Roman"/>
          <w:sz w:val="24"/>
          <w:szCs w:val="24"/>
        </w:rPr>
        <w:t xml:space="preserve">, </w:t>
      </w:r>
      <w:proofErr w:type="spellStart"/>
      <w:r w:rsidRPr="00DC28BA">
        <w:rPr>
          <w:rFonts w:ascii="Times New Roman" w:eastAsia="Times New Roman" w:hAnsi="Times New Roman" w:cs="Times New Roman"/>
          <w:sz w:val="24"/>
          <w:szCs w:val="24"/>
        </w:rPr>
        <w:t>Zoom</w:t>
      </w:r>
      <w:proofErr w:type="spellEnd"/>
      <w:r w:rsidRPr="00DC28BA">
        <w:rPr>
          <w:rFonts w:ascii="Times New Roman" w:eastAsia="Times New Roman" w:hAnsi="Times New Roman" w:cs="Times New Roman"/>
          <w:sz w:val="24"/>
          <w:szCs w:val="24"/>
        </w:rPr>
        <w:t xml:space="preserve"> и </w:t>
      </w:r>
      <w:proofErr w:type="spellStart"/>
      <w:r w:rsidRPr="00DC28BA">
        <w:rPr>
          <w:rFonts w:ascii="Times New Roman" w:eastAsia="Times New Roman" w:hAnsi="Times New Roman" w:cs="Times New Roman"/>
          <w:sz w:val="24"/>
          <w:szCs w:val="24"/>
        </w:rPr>
        <w:t>WhatsApp</w:t>
      </w:r>
      <w:proofErr w:type="spellEnd"/>
      <w:r w:rsidRPr="00DC28BA">
        <w:rPr>
          <w:rFonts w:ascii="Times New Roman" w:eastAsia="Times New Roman" w:hAnsi="Times New Roman" w:cs="Times New Roman"/>
          <w:sz w:val="24"/>
          <w:szCs w:val="24"/>
        </w:rPr>
        <w:t xml:space="preserve">. </w:t>
      </w:r>
    </w:p>
    <w:p w:rsidR="00495945" w:rsidRPr="00C40BF5"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8.12. В 202</w:t>
      </w:r>
      <w:r w:rsidR="00F238EC" w:rsidRPr="00DC28BA">
        <w:rPr>
          <w:rFonts w:ascii="Times New Roman" w:eastAsia="Times New Roman" w:hAnsi="Times New Roman" w:cs="Times New Roman"/>
          <w:sz w:val="24"/>
          <w:szCs w:val="24"/>
        </w:rPr>
        <w:t>1</w:t>
      </w:r>
      <w:r w:rsidRPr="00DC28BA">
        <w:rPr>
          <w:rFonts w:ascii="Times New Roman" w:eastAsia="Times New Roman" w:hAnsi="Times New Roman" w:cs="Times New Roman"/>
          <w:sz w:val="24"/>
          <w:szCs w:val="24"/>
        </w:rPr>
        <w:t xml:space="preserve"> году продолжена реализация проекта </w:t>
      </w:r>
      <w:r w:rsidRPr="00DC28BA">
        <w:rPr>
          <w:rFonts w:ascii="Times New Roman" w:eastAsia="Times New Roman" w:hAnsi="Times New Roman" w:cs="Times New Roman"/>
          <w:b/>
          <w:sz w:val="24"/>
          <w:szCs w:val="24"/>
        </w:rPr>
        <w:t>«</w:t>
      </w:r>
      <w:r w:rsidRPr="00DC28BA">
        <w:rPr>
          <w:rFonts w:ascii="Times New Roman" w:eastAsia="Times New Roman" w:hAnsi="Times New Roman" w:cs="Times New Roman"/>
          <w:sz w:val="24"/>
          <w:szCs w:val="24"/>
        </w:rPr>
        <w:t xml:space="preserve">Цифровая образовательная среда школы». Реализация этого проекта меняет требования к профессиональной роли учителя. К учебной и воспитательной функциям добавляются организация проектной, исследовательской </w:t>
      </w:r>
      <w:r w:rsidRPr="00DC28BA">
        <w:rPr>
          <w:rFonts w:ascii="Times New Roman" w:eastAsia="Times New Roman" w:hAnsi="Times New Roman" w:cs="Times New Roman"/>
          <w:sz w:val="24"/>
          <w:szCs w:val="24"/>
        </w:rPr>
        <w:lastRenderedPageBreak/>
        <w:t xml:space="preserve">деятельности обучающихся, образовательных практик, руководство индивидуальным образовательным маршрутом, «навигация» в образовательной, в том числе, цифровой среде. Перестройка методик обучения и воспитания, текущего, промежуточного и итогового мониторинга на основе использования цифровых инструментов реализует задачи индивидуализации образования, а значит, создает условия для обеспечения доступного качественного общего образования. Осуществляется </w:t>
      </w:r>
      <w:proofErr w:type="spellStart"/>
      <w:r w:rsidRPr="00DC28BA">
        <w:rPr>
          <w:rFonts w:ascii="Times New Roman" w:eastAsia="Times New Roman" w:hAnsi="Times New Roman" w:cs="Times New Roman"/>
          <w:sz w:val="24"/>
          <w:szCs w:val="24"/>
        </w:rPr>
        <w:t>цифровизация</w:t>
      </w:r>
      <w:proofErr w:type="spellEnd"/>
      <w:r w:rsidRPr="00DC28BA">
        <w:rPr>
          <w:rFonts w:ascii="Times New Roman" w:eastAsia="Times New Roman" w:hAnsi="Times New Roman" w:cs="Times New Roman"/>
          <w:sz w:val="24"/>
          <w:szCs w:val="24"/>
        </w:rPr>
        <w:t xml:space="preserve"> методического пространства педагогов (онлайн-</w:t>
      </w:r>
      <w:r w:rsidRPr="00C40BF5">
        <w:rPr>
          <w:rFonts w:ascii="Times New Roman" w:eastAsia="Times New Roman" w:hAnsi="Times New Roman" w:cs="Times New Roman"/>
          <w:sz w:val="24"/>
          <w:szCs w:val="24"/>
        </w:rPr>
        <w:t xml:space="preserve">курсы, виртуальные методические кабинеты, форумы и т.д.). Особенно актуальна проблема </w:t>
      </w:r>
      <w:proofErr w:type="spellStart"/>
      <w:r w:rsidRPr="00C40BF5">
        <w:rPr>
          <w:rFonts w:ascii="Times New Roman" w:eastAsia="Times New Roman" w:hAnsi="Times New Roman" w:cs="Times New Roman"/>
          <w:sz w:val="24"/>
          <w:szCs w:val="24"/>
        </w:rPr>
        <w:t>цифровизации</w:t>
      </w:r>
      <w:proofErr w:type="spellEnd"/>
      <w:r w:rsidRPr="00C40BF5">
        <w:rPr>
          <w:rFonts w:ascii="Times New Roman" w:eastAsia="Times New Roman" w:hAnsi="Times New Roman" w:cs="Times New Roman"/>
          <w:sz w:val="24"/>
          <w:szCs w:val="24"/>
        </w:rPr>
        <w:t xml:space="preserve"> была в связи с объявлением режима повышенной готовности. Все педагоги проводили уроки в дистанционном режиме, используя образовательные платформы: </w:t>
      </w:r>
      <w:proofErr w:type="spellStart"/>
      <w:r w:rsidRPr="00C40BF5">
        <w:rPr>
          <w:rFonts w:ascii="Times New Roman" w:eastAsia="Times New Roman" w:hAnsi="Times New Roman" w:cs="Times New Roman"/>
          <w:sz w:val="24"/>
          <w:szCs w:val="24"/>
        </w:rPr>
        <w:t>Zoom</w:t>
      </w:r>
      <w:proofErr w:type="spellEnd"/>
      <w:r w:rsidRPr="00C40BF5">
        <w:rPr>
          <w:rFonts w:ascii="Times New Roman" w:eastAsia="Times New Roman" w:hAnsi="Times New Roman" w:cs="Times New Roman"/>
          <w:sz w:val="24"/>
          <w:szCs w:val="24"/>
        </w:rPr>
        <w:t>, «</w:t>
      </w:r>
      <w:proofErr w:type="spellStart"/>
      <w:r w:rsidR="00C40BF5" w:rsidRPr="00C40BF5">
        <w:fldChar w:fldCharType="begin"/>
      </w:r>
      <w:r w:rsidR="00C40BF5" w:rsidRPr="00C40BF5">
        <w:instrText xml:space="preserve"> HYPERLINK "https://uchi.ru/" \h </w:instrText>
      </w:r>
      <w:r w:rsidR="00C40BF5" w:rsidRPr="00C40BF5">
        <w:fldChar w:fldCharType="separate"/>
      </w:r>
      <w:r w:rsidRPr="00C40BF5">
        <w:rPr>
          <w:rFonts w:ascii="Times New Roman" w:eastAsia="Times New Roman" w:hAnsi="Times New Roman" w:cs="Times New Roman"/>
          <w:sz w:val="24"/>
          <w:szCs w:val="24"/>
        </w:rPr>
        <w:t>Учи.ру</w:t>
      </w:r>
      <w:proofErr w:type="spellEnd"/>
      <w:r w:rsidR="00C40BF5" w:rsidRPr="00C40BF5">
        <w:rPr>
          <w:rFonts w:ascii="Times New Roman" w:eastAsia="Times New Roman" w:hAnsi="Times New Roman" w:cs="Times New Roman"/>
          <w:sz w:val="24"/>
          <w:szCs w:val="24"/>
        </w:rPr>
        <w:fldChar w:fldCharType="end"/>
      </w:r>
      <w:hyperlink r:id="rId8">
        <w:r w:rsidRPr="00C40BF5">
          <w:rPr>
            <w:rFonts w:ascii="Times New Roman" w:eastAsia="Times New Roman" w:hAnsi="Times New Roman" w:cs="Times New Roman"/>
            <w:sz w:val="24"/>
            <w:szCs w:val="24"/>
          </w:rPr>
          <w:t>»</w:t>
        </w:r>
      </w:hyperlink>
      <w:r w:rsidRPr="00C40BF5">
        <w:rPr>
          <w:rFonts w:ascii="Times New Roman" w:eastAsia="Times New Roman" w:hAnsi="Times New Roman" w:cs="Times New Roman"/>
          <w:sz w:val="24"/>
          <w:szCs w:val="24"/>
        </w:rPr>
        <w:t>, «</w:t>
      </w:r>
      <w:proofErr w:type="spellStart"/>
      <w:r w:rsidR="00C40BF5" w:rsidRPr="00C40BF5">
        <w:fldChar w:fldCharType="begin"/>
      </w:r>
      <w:r w:rsidR="00C40BF5" w:rsidRPr="00C40BF5">
        <w:instrText xml:space="preserve"> HYPERLINK "https://www.yaklass.ru/" \h </w:instrText>
      </w:r>
      <w:r w:rsidR="00C40BF5" w:rsidRPr="00C40BF5">
        <w:fldChar w:fldCharType="separate"/>
      </w:r>
      <w:r w:rsidRPr="00C40BF5">
        <w:rPr>
          <w:rFonts w:ascii="Times New Roman" w:eastAsia="Times New Roman" w:hAnsi="Times New Roman" w:cs="Times New Roman"/>
          <w:sz w:val="24"/>
          <w:szCs w:val="24"/>
        </w:rPr>
        <w:t>ЯКласс</w:t>
      </w:r>
      <w:proofErr w:type="spellEnd"/>
      <w:r w:rsidRPr="00C40BF5">
        <w:rPr>
          <w:rFonts w:ascii="Times New Roman" w:eastAsia="Times New Roman" w:hAnsi="Times New Roman" w:cs="Times New Roman"/>
          <w:sz w:val="24"/>
          <w:szCs w:val="24"/>
        </w:rPr>
        <w:t>»</w:t>
      </w:r>
      <w:r w:rsidR="00C40BF5" w:rsidRPr="00C40BF5">
        <w:rPr>
          <w:rFonts w:ascii="Times New Roman" w:eastAsia="Times New Roman" w:hAnsi="Times New Roman" w:cs="Times New Roman"/>
          <w:sz w:val="24"/>
          <w:szCs w:val="24"/>
        </w:rPr>
        <w:fldChar w:fldCharType="end"/>
      </w:r>
      <w:r w:rsidRPr="00C40BF5">
        <w:rPr>
          <w:rFonts w:ascii="Times New Roman" w:eastAsia="Times New Roman" w:hAnsi="Times New Roman" w:cs="Times New Roman"/>
          <w:sz w:val="24"/>
          <w:szCs w:val="24"/>
        </w:rPr>
        <w:t>, «</w:t>
      </w:r>
      <w:hyperlink r:id="rId9">
        <w:r w:rsidRPr="00C40BF5">
          <w:rPr>
            <w:rFonts w:ascii="Times New Roman" w:eastAsia="Times New Roman" w:hAnsi="Times New Roman" w:cs="Times New Roman"/>
            <w:sz w:val="24"/>
            <w:szCs w:val="24"/>
          </w:rPr>
          <w:t>Яндекс. Учебник</w:t>
        </w:r>
      </w:hyperlink>
      <w:r w:rsidRPr="00C40BF5">
        <w:rPr>
          <w:rFonts w:ascii="Times New Roman" w:eastAsia="Times New Roman" w:hAnsi="Times New Roman" w:cs="Times New Roman"/>
          <w:sz w:val="24"/>
          <w:szCs w:val="24"/>
        </w:rPr>
        <w:t>»,</w:t>
      </w:r>
      <w:hyperlink r:id="rId10">
        <w:r w:rsidRPr="00C40BF5">
          <w:rPr>
            <w:rFonts w:ascii="Times New Roman" w:eastAsia="Times New Roman" w:hAnsi="Times New Roman" w:cs="Times New Roman"/>
            <w:sz w:val="24"/>
            <w:szCs w:val="24"/>
          </w:rPr>
          <w:t xml:space="preserve"> </w:t>
        </w:r>
      </w:hyperlink>
      <w:hyperlink r:id="rId11">
        <w:r w:rsidRPr="00C40BF5">
          <w:rPr>
            <w:rFonts w:ascii="Times New Roman" w:eastAsia="Times New Roman" w:hAnsi="Times New Roman" w:cs="Times New Roman"/>
            <w:sz w:val="24"/>
            <w:szCs w:val="24"/>
          </w:rPr>
          <w:t>«Российская электронная школа».</w:t>
        </w:r>
      </w:hyperlink>
    </w:p>
    <w:p w:rsidR="00495945" w:rsidRPr="00C40BF5" w:rsidRDefault="00495945" w:rsidP="006F1E4C">
      <w:pPr>
        <w:spacing w:after="0" w:line="240" w:lineRule="auto"/>
        <w:jc w:val="center"/>
        <w:rPr>
          <w:rFonts w:ascii="Times New Roman" w:eastAsia="Times New Roman" w:hAnsi="Times New Roman" w:cs="Times New Roman"/>
          <w:sz w:val="24"/>
          <w:szCs w:val="24"/>
        </w:rPr>
      </w:pPr>
    </w:p>
    <w:p w:rsidR="00495945" w:rsidRPr="00C40BF5" w:rsidRDefault="00495945" w:rsidP="006F1E4C">
      <w:pPr>
        <w:spacing w:after="0" w:line="240" w:lineRule="auto"/>
        <w:jc w:val="center"/>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9. Оценка качества учебно-методического, </w:t>
      </w:r>
    </w:p>
    <w:p w:rsidR="00495945" w:rsidRPr="00C40BF5" w:rsidRDefault="00495945" w:rsidP="006F1E4C">
      <w:pPr>
        <w:spacing w:after="0" w:line="240" w:lineRule="auto"/>
        <w:jc w:val="center"/>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библиотечно-информационного обеспечения </w:t>
      </w:r>
    </w:p>
    <w:p w:rsidR="00495945" w:rsidRPr="00C40BF5" w:rsidRDefault="00495945" w:rsidP="006F1E4C">
      <w:pPr>
        <w:spacing w:after="0" w:line="240" w:lineRule="auto"/>
        <w:jc w:val="both"/>
        <w:rPr>
          <w:rFonts w:ascii="Times New Roman" w:eastAsia="Times New Roman" w:hAnsi="Times New Roman" w:cs="Times New Roman"/>
          <w:sz w:val="24"/>
          <w:szCs w:val="24"/>
        </w:rPr>
      </w:pPr>
    </w:p>
    <w:p w:rsidR="00495945" w:rsidRPr="00C40BF5" w:rsidRDefault="00495945" w:rsidP="006F1E4C">
      <w:pPr>
        <w:spacing w:after="0" w:line="240" w:lineRule="auto"/>
        <w:ind w:firstLine="708"/>
        <w:jc w:val="both"/>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9.1. Основным инструментом организации образовательного процесса в Учреждении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содержания обучения, подлежащего усвоению. Основная цель учебно-методического обеспечения — создание условий для реализации требований ФГОС посредством предоставления, обучающимся, педагогам полного комплекта учебно-методических материалов для освоения образовательной программы. Учебно-методическое обеспечение позволяет: </w:t>
      </w:r>
    </w:p>
    <w:p w:rsidR="00495945" w:rsidRPr="00C40BF5" w:rsidRDefault="00495945" w:rsidP="006F1E4C">
      <w:pPr>
        <w:spacing w:after="0" w:line="240" w:lineRule="auto"/>
        <w:ind w:firstLine="708"/>
        <w:jc w:val="both"/>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систематизировать нормативные документы, методические материалы и средства обучения; </w:t>
      </w:r>
    </w:p>
    <w:p w:rsidR="00495945" w:rsidRPr="00C40BF5" w:rsidRDefault="00495945" w:rsidP="006F1E4C">
      <w:pPr>
        <w:spacing w:after="0" w:line="240" w:lineRule="auto"/>
        <w:ind w:firstLine="708"/>
        <w:jc w:val="both"/>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повысить эффективность и качество учебных занятий; </w:t>
      </w:r>
    </w:p>
    <w:p w:rsidR="00495945" w:rsidRPr="00C40BF5" w:rsidRDefault="00495945" w:rsidP="006F1E4C">
      <w:pPr>
        <w:spacing w:after="0" w:line="240" w:lineRule="auto"/>
        <w:ind w:firstLine="708"/>
        <w:jc w:val="both"/>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сформировать систему объективной оценки компетенций, обучающихся и выпускников.</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C40BF5">
        <w:rPr>
          <w:rFonts w:ascii="Times New Roman" w:eastAsia="Times New Roman" w:hAnsi="Times New Roman" w:cs="Times New Roman"/>
          <w:sz w:val="24"/>
          <w:szCs w:val="24"/>
        </w:rPr>
        <w:t xml:space="preserve">9.2. Учебно-методическое и информационное </w:t>
      </w:r>
      <w:r w:rsidRPr="00DC28BA">
        <w:rPr>
          <w:rFonts w:ascii="Times New Roman" w:eastAsia="Times New Roman" w:hAnsi="Times New Roman" w:cs="Times New Roman"/>
          <w:sz w:val="24"/>
          <w:szCs w:val="24"/>
        </w:rPr>
        <w:t>обеспечение образовательного процесса включает комплекс основных учебников, учебно-методических пособий и информационных ресурсов для учебной деятельности обучающихся; комплекс методических рекомендаций и информационных ресурсов по организации образовательного процесса; материально-технические условия для реализации образовательного процесса.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Учебно-методическое обеспечение образовательного процесса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Общая характеристика: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объем библиотечного фонда – 30</w:t>
      </w:r>
      <w:r w:rsidR="00F12AD5" w:rsidRPr="00DC28BA">
        <w:rPr>
          <w:rFonts w:ascii="Times New Roman" w:eastAsia="Times New Roman" w:hAnsi="Times New Roman" w:cs="Times New Roman"/>
          <w:sz w:val="24"/>
          <w:szCs w:val="24"/>
        </w:rPr>
        <w:t>606</w:t>
      </w:r>
      <w:r w:rsidRPr="00DC28BA">
        <w:rPr>
          <w:rFonts w:ascii="Times New Roman" w:eastAsia="Times New Roman" w:hAnsi="Times New Roman" w:cs="Times New Roman"/>
          <w:sz w:val="24"/>
          <w:szCs w:val="24"/>
        </w:rPr>
        <w:t xml:space="preserve"> единиц;</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книгообеспеченность</w:t>
      </w:r>
      <w:proofErr w:type="spellEnd"/>
      <w:r w:rsidRPr="00DC28BA">
        <w:rPr>
          <w:rFonts w:ascii="Times New Roman" w:eastAsia="Times New Roman" w:hAnsi="Times New Roman" w:cs="Times New Roman"/>
          <w:sz w:val="24"/>
          <w:szCs w:val="24"/>
        </w:rPr>
        <w:t xml:space="preserve"> – </w:t>
      </w:r>
      <w:r w:rsidR="00F12AD5" w:rsidRPr="00DC28BA">
        <w:rPr>
          <w:rFonts w:ascii="Times New Roman" w:eastAsia="Times New Roman" w:hAnsi="Times New Roman" w:cs="Times New Roman"/>
          <w:sz w:val="24"/>
          <w:szCs w:val="24"/>
        </w:rPr>
        <w:t>9,2</w:t>
      </w:r>
      <w:r w:rsidRPr="00DC28BA">
        <w:rPr>
          <w:rFonts w:ascii="Times New Roman" w:eastAsia="Times New Roman" w:hAnsi="Times New Roman" w:cs="Times New Roman"/>
          <w:sz w:val="24"/>
          <w:szCs w:val="24"/>
        </w:rPr>
        <w:t>;</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обращаемость – </w:t>
      </w:r>
      <w:r w:rsidR="00F12AD5" w:rsidRPr="00DC28BA">
        <w:rPr>
          <w:rFonts w:ascii="Times New Roman" w:eastAsia="Times New Roman" w:hAnsi="Times New Roman" w:cs="Times New Roman"/>
          <w:sz w:val="24"/>
          <w:szCs w:val="24"/>
        </w:rPr>
        <w:t>1,7</w:t>
      </w:r>
      <w:r w:rsidRPr="00DC28BA">
        <w:rPr>
          <w:rFonts w:ascii="Times New Roman" w:eastAsia="Times New Roman" w:hAnsi="Times New Roman" w:cs="Times New Roman"/>
          <w:sz w:val="24"/>
          <w:szCs w:val="24"/>
        </w:rPr>
        <w:t xml:space="preserve"> единиц в год;</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объем учебного фонда – 19826 единиц.</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Состав фонда и его использование:</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4394"/>
        <w:gridCol w:w="2551"/>
        <w:gridCol w:w="2258"/>
      </w:tblGrid>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Вид литературы</w:t>
            </w:r>
          </w:p>
        </w:tc>
        <w:tc>
          <w:tcPr>
            <w:tcW w:w="2551" w:type="dxa"/>
            <w:shd w:val="clear" w:color="auto" w:fill="FFFFFF"/>
            <w:tcMar>
              <w:top w:w="0" w:type="dxa"/>
              <w:left w:w="0" w:type="dxa"/>
              <w:bottom w:w="0" w:type="dxa"/>
              <w:right w:w="10" w:type="dxa"/>
            </w:tcMar>
          </w:tcPr>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единиц в фонде</w:t>
            </w:r>
          </w:p>
        </w:tc>
        <w:tc>
          <w:tcPr>
            <w:tcW w:w="2258" w:type="dxa"/>
            <w:shd w:val="clear" w:color="auto" w:fill="FFFFFF"/>
            <w:tcMar>
              <w:top w:w="0" w:type="dxa"/>
              <w:left w:w="0" w:type="dxa"/>
              <w:bottom w:w="0" w:type="dxa"/>
              <w:right w:w="10" w:type="dxa"/>
            </w:tcMar>
          </w:tcPr>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Сколько экземпляров выдавалось за год</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Учебная</w:t>
            </w:r>
          </w:p>
        </w:tc>
        <w:tc>
          <w:tcPr>
            <w:tcW w:w="2551" w:type="dxa"/>
            <w:shd w:val="clear" w:color="auto" w:fill="FFFFFF"/>
            <w:tcMar>
              <w:top w:w="0" w:type="dxa"/>
              <w:left w:w="0" w:type="dxa"/>
              <w:bottom w:w="0" w:type="dxa"/>
              <w:right w:w="10" w:type="dxa"/>
            </w:tcMar>
          </w:tcPr>
          <w:p w:rsidR="00495945" w:rsidRPr="00DC28BA" w:rsidRDefault="0049594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19826</w:t>
            </w:r>
          </w:p>
        </w:tc>
        <w:tc>
          <w:tcPr>
            <w:tcW w:w="2258" w:type="dxa"/>
            <w:shd w:val="clear" w:color="auto" w:fill="FFFFFF"/>
            <w:tcMar>
              <w:top w:w="0" w:type="dxa"/>
              <w:left w:w="0" w:type="dxa"/>
              <w:bottom w:w="0" w:type="dxa"/>
              <w:right w:w="10" w:type="dxa"/>
            </w:tcMar>
          </w:tcPr>
          <w:p w:rsidR="00495945" w:rsidRPr="00DC28BA" w:rsidRDefault="0049594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15</w:t>
            </w:r>
            <w:r w:rsidR="00F12AD5" w:rsidRPr="00DC28BA">
              <w:rPr>
                <w:rFonts w:ascii="Times New Roman" w:eastAsia="Times New Roman" w:hAnsi="Times New Roman" w:cs="Times New Roman"/>
                <w:sz w:val="24"/>
                <w:szCs w:val="24"/>
              </w:rPr>
              <w:t>958</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Педагогическая</w:t>
            </w:r>
          </w:p>
        </w:tc>
        <w:tc>
          <w:tcPr>
            <w:tcW w:w="2551"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2550</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914</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Художественная</w:t>
            </w:r>
          </w:p>
        </w:tc>
        <w:tc>
          <w:tcPr>
            <w:tcW w:w="2551" w:type="dxa"/>
            <w:shd w:val="clear" w:color="auto" w:fill="FFFFFF"/>
            <w:tcMar>
              <w:top w:w="0" w:type="dxa"/>
              <w:left w:w="0" w:type="dxa"/>
              <w:bottom w:w="0" w:type="dxa"/>
              <w:right w:w="10" w:type="dxa"/>
            </w:tcMar>
          </w:tcPr>
          <w:p w:rsidR="00495945" w:rsidRPr="00DC28BA" w:rsidRDefault="0049594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r w:rsidR="00F12AD5" w:rsidRPr="00DC28BA">
              <w:rPr>
                <w:rFonts w:ascii="Times New Roman" w:eastAsia="Times New Roman" w:hAnsi="Times New Roman" w:cs="Times New Roman"/>
                <w:sz w:val="24"/>
                <w:szCs w:val="24"/>
              </w:rPr>
              <w:t>630</w:t>
            </w:r>
          </w:p>
        </w:tc>
        <w:tc>
          <w:tcPr>
            <w:tcW w:w="2258" w:type="dxa"/>
            <w:shd w:val="clear" w:color="auto" w:fill="FFFFFF"/>
            <w:tcMar>
              <w:top w:w="0" w:type="dxa"/>
              <w:left w:w="0" w:type="dxa"/>
              <w:bottom w:w="0" w:type="dxa"/>
              <w:right w:w="10" w:type="dxa"/>
            </w:tcMar>
          </w:tcPr>
          <w:p w:rsidR="00495945" w:rsidRPr="00DC28BA" w:rsidRDefault="0049594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r w:rsidR="00F12AD5" w:rsidRPr="00DC28BA">
              <w:rPr>
                <w:rFonts w:ascii="Times New Roman" w:eastAsia="Times New Roman" w:hAnsi="Times New Roman" w:cs="Times New Roman"/>
                <w:sz w:val="24"/>
                <w:szCs w:val="24"/>
              </w:rPr>
              <w:t>311</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Справочная</w:t>
            </w:r>
          </w:p>
        </w:tc>
        <w:tc>
          <w:tcPr>
            <w:tcW w:w="2551" w:type="dxa"/>
            <w:shd w:val="clear" w:color="auto" w:fill="FFFFFF"/>
            <w:tcMar>
              <w:top w:w="0" w:type="dxa"/>
              <w:left w:w="0" w:type="dxa"/>
              <w:bottom w:w="0" w:type="dxa"/>
              <w:right w:w="10" w:type="dxa"/>
            </w:tcMar>
          </w:tcPr>
          <w:p w:rsidR="00495945" w:rsidRPr="00DC28BA" w:rsidRDefault="0049594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603</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376</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Языковедение, литературоведение</w:t>
            </w:r>
          </w:p>
        </w:tc>
        <w:tc>
          <w:tcPr>
            <w:tcW w:w="2551"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791</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481</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Естественно-научная</w:t>
            </w:r>
          </w:p>
        </w:tc>
        <w:tc>
          <w:tcPr>
            <w:tcW w:w="2551"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59</w:t>
            </w:r>
            <w:r w:rsidR="00495945" w:rsidRPr="00DC28BA">
              <w:rPr>
                <w:rFonts w:ascii="Times New Roman" w:eastAsia="Times New Roman" w:hAnsi="Times New Roman" w:cs="Times New Roman"/>
                <w:sz w:val="24"/>
                <w:szCs w:val="24"/>
              </w:rPr>
              <w:t>8</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476</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Техническая</w:t>
            </w:r>
          </w:p>
        </w:tc>
        <w:tc>
          <w:tcPr>
            <w:tcW w:w="2551"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144</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283</w:t>
            </w:r>
          </w:p>
        </w:tc>
      </w:tr>
      <w:tr w:rsidR="00495945" w:rsidRPr="00DC28BA" w:rsidTr="00571F24">
        <w:trPr>
          <w:jc w:val="center"/>
        </w:trPr>
        <w:tc>
          <w:tcPr>
            <w:tcW w:w="421"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8</w:t>
            </w:r>
          </w:p>
        </w:tc>
        <w:tc>
          <w:tcPr>
            <w:tcW w:w="4394" w:type="dxa"/>
            <w:shd w:val="clear" w:color="auto" w:fill="FFFFFF"/>
            <w:tcMar>
              <w:top w:w="0" w:type="dxa"/>
              <w:left w:w="0" w:type="dxa"/>
              <w:bottom w:w="0" w:type="dxa"/>
              <w:right w:w="10" w:type="dxa"/>
            </w:tcMar>
          </w:tcPr>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Общественно-политическая</w:t>
            </w:r>
          </w:p>
        </w:tc>
        <w:tc>
          <w:tcPr>
            <w:tcW w:w="2551"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1651</w:t>
            </w:r>
          </w:p>
        </w:tc>
        <w:tc>
          <w:tcPr>
            <w:tcW w:w="2258" w:type="dxa"/>
            <w:shd w:val="clear" w:color="auto" w:fill="FFFFFF"/>
            <w:tcMar>
              <w:top w:w="0" w:type="dxa"/>
              <w:left w:w="0" w:type="dxa"/>
              <w:bottom w:w="0" w:type="dxa"/>
              <w:right w:w="10" w:type="dxa"/>
            </w:tcMar>
          </w:tcPr>
          <w:p w:rsidR="00495945" w:rsidRPr="00DC28BA" w:rsidRDefault="00F12AD5"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917</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Фонд библиотеки соответствует требованиям ФГОС.</w:t>
      </w:r>
    </w:p>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r w:rsidRPr="00DC28BA">
        <w:rPr>
          <w:rFonts w:ascii="Times New Roman" w:eastAsia="Times New Roman" w:hAnsi="Times New Roman" w:cs="Times New Roman"/>
          <w:sz w:val="24"/>
          <w:szCs w:val="24"/>
        </w:rPr>
        <w:t>В библиотеке имеются электронные образовательные ресурсы – 15 дисков; сетевые образовательные ресурсы – 2. Мультимедийные средства (презентации, электронные энциклопедии, дидактические материалы) – 30</w:t>
      </w:r>
      <w:r w:rsidRPr="00DC28BA">
        <w:rPr>
          <w:rFonts w:ascii="Times New Roman" w:eastAsia="Times New Roman" w:hAnsi="Times New Roman" w:cs="Times New Roman"/>
          <w:color w:val="0070C0"/>
          <w:sz w:val="24"/>
          <w:szCs w:val="24"/>
        </w:rPr>
        <w:t>.</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уровень посещаемости библиотеки – 50 человек в день.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Обеспеченность учебно-методической литературой Учреждения составляет 100%</w:t>
      </w:r>
      <w:r w:rsidRPr="00DC28BA">
        <w:rPr>
          <w:rFonts w:ascii="Times New Roman" w:eastAsia="Times New Roman" w:hAnsi="Times New Roman" w:cs="Times New Roman"/>
          <w:color w:val="0070C0"/>
          <w:sz w:val="24"/>
          <w:szCs w:val="24"/>
        </w:rPr>
        <w:t xml:space="preserve">. </w:t>
      </w:r>
      <w:r w:rsidRPr="00DC28BA">
        <w:rPr>
          <w:rFonts w:ascii="Times New Roman" w:eastAsia="Times New Roman" w:hAnsi="Times New Roman" w:cs="Times New Roman"/>
          <w:sz w:val="24"/>
          <w:szCs w:val="24"/>
        </w:rPr>
        <w:t>Необходимо пополнять учебно-методическую базу Учреждения программно-методическим обеспечением в соответствии с ФГОС.</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9.3. Все методические разработки педагогических работников Учреждения доступны для всех сотрудников Учреждения. Для родителей (законных представителей) обучающихся открыт доступ к аннотациям и учебным материалам на сайте Учреждения в сети «Интернет».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9.4. Для эффективного решения образовательных задач используются программы, технологии, методические пособия.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Педагогические работники имеют право на бесплатное пользование следующими методическими услугами: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бесплатное пользование библиотекой;</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использование методических разработок, имеющихся в Учреждении;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методический анализ результативности образовательной деятельности по данным различных измерений качества образования;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помощь в освоении и разработке инновационных программ и технологий;</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495945" w:rsidRPr="00DC28BA" w:rsidRDefault="00495945" w:rsidP="00DC28BA">
      <w:pPr>
        <w:spacing w:after="0"/>
        <w:ind w:firstLine="72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Методическая помощь педагогическим работникам оказывается заместителем директора Учреждения, курирующим методическую работу, а также привлеченными специалистами, в том числе специалистами центра</w:t>
      </w:r>
      <w:hyperlink r:id="rId12">
        <w:r w:rsidRPr="00DC28BA">
          <w:rPr>
            <w:rFonts w:ascii="Times New Roman" w:eastAsia="Times New Roman" w:hAnsi="Times New Roman" w:cs="Times New Roman"/>
            <w:sz w:val="24"/>
            <w:szCs w:val="24"/>
          </w:rPr>
          <w:t xml:space="preserve"> обеспечения деятельности отрасли  "Образование" города </w:t>
        </w:r>
      </w:hyperlink>
      <w:r w:rsidR="00DC28BA">
        <w:rPr>
          <w:rFonts w:ascii="Times New Roman" w:eastAsia="Times New Roman" w:hAnsi="Times New Roman" w:cs="Times New Roman"/>
          <w:sz w:val="24"/>
          <w:szCs w:val="24"/>
        </w:rPr>
        <w:t>Тобольска.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9.5. В Учреждении осуществляется подписка на периодические издания:</w:t>
      </w:r>
    </w:p>
    <w:p w:rsidR="00495945" w:rsidRPr="00E90A8C" w:rsidRDefault="00495945" w:rsidP="006F1E4C">
      <w:pPr>
        <w:spacing w:after="0" w:line="240" w:lineRule="auto"/>
        <w:ind w:firstLine="708"/>
        <w:jc w:val="both"/>
        <w:rPr>
          <w:rFonts w:ascii="Times New Roman" w:eastAsia="Times New Roman" w:hAnsi="Times New Roman" w:cs="Times New Roman"/>
          <w:color w:val="000000" w:themeColor="text1"/>
          <w:sz w:val="24"/>
          <w:szCs w:val="24"/>
          <w:u w:val="single"/>
        </w:rPr>
      </w:pPr>
      <w:r w:rsidRPr="00E90A8C">
        <w:rPr>
          <w:rFonts w:ascii="Times New Roman" w:eastAsia="Times New Roman" w:hAnsi="Times New Roman" w:cs="Times New Roman"/>
          <w:color w:val="000000" w:themeColor="text1"/>
          <w:sz w:val="24"/>
          <w:szCs w:val="24"/>
          <w:u w:val="single"/>
        </w:rPr>
        <w:t>ГАЗЕТЫ</w:t>
      </w:r>
    </w:p>
    <w:p w:rsidR="00495945" w:rsidRPr="00E90A8C" w:rsidRDefault="00495945" w:rsidP="006F1E4C">
      <w:pPr>
        <w:spacing w:after="0" w:line="240" w:lineRule="auto"/>
        <w:ind w:firstLine="708"/>
        <w:jc w:val="both"/>
        <w:rPr>
          <w:rFonts w:ascii="Times New Roman" w:eastAsia="Times New Roman" w:hAnsi="Times New Roman" w:cs="Times New Roman"/>
          <w:color w:val="000000" w:themeColor="text1"/>
          <w:sz w:val="24"/>
          <w:szCs w:val="24"/>
        </w:rPr>
      </w:pPr>
      <w:r w:rsidRPr="00E90A8C">
        <w:rPr>
          <w:rFonts w:ascii="Times New Roman" w:eastAsia="Times New Roman" w:hAnsi="Times New Roman" w:cs="Times New Roman"/>
          <w:color w:val="000000" w:themeColor="text1"/>
          <w:sz w:val="24"/>
          <w:szCs w:val="24"/>
        </w:rPr>
        <w:t>Добрая Дорога Детства</w:t>
      </w:r>
    </w:p>
    <w:p w:rsidR="00495945" w:rsidRPr="00E90A8C" w:rsidRDefault="00495945" w:rsidP="006F1E4C">
      <w:pPr>
        <w:spacing w:after="0" w:line="240" w:lineRule="auto"/>
        <w:ind w:firstLine="708"/>
        <w:jc w:val="both"/>
        <w:rPr>
          <w:rFonts w:ascii="Times New Roman" w:eastAsia="Times New Roman" w:hAnsi="Times New Roman" w:cs="Times New Roman"/>
          <w:color w:val="000000" w:themeColor="text1"/>
          <w:sz w:val="24"/>
          <w:szCs w:val="24"/>
        </w:rPr>
      </w:pPr>
      <w:r w:rsidRPr="00E90A8C">
        <w:rPr>
          <w:rFonts w:ascii="Times New Roman" w:eastAsia="Times New Roman" w:hAnsi="Times New Roman" w:cs="Times New Roman"/>
          <w:color w:val="000000" w:themeColor="text1"/>
          <w:sz w:val="24"/>
          <w:szCs w:val="24"/>
        </w:rPr>
        <w:t>Тобольская правда</w:t>
      </w:r>
    </w:p>
    <w:p w:rsidR="00495945" w:rsidRPr="00E90A8C" w:rsidRDefault="00495945" w:rsidP="006F1E4C">
      <w:pPr>
        <w:spacing w:after="0" w:line="240" w:lineRule="auto"/>
        <w:ind w:firstLine="708"/>
        <w:jc w:val="both"/>
        <w:rPr>
          <w:rFonts w:ascii="Times New Roman" w:eastAsia="Times New Roman" w:hAnsi="Times New Roman" w:cs="Times New Roman"/>
          <w:color w:val="000000" w:themeColor="text1"/>
          <w:sz w:val="24"/>
          <w:szCs w:val="24"/>
        </w:rPr>
      </w:pPr>
      <w:r w:rsidRPr="00E90A8C">
        <w:rPr>
          <w:rFonts w:ascii="Times New Roman" w:eastAsia="Times New Roman" w:hAnsi="Times New Roman" w:cs="Times New Roman"/>
          <w:color w:val="000000" w:themeColor="text1"/>
          <w:sz w:val="24"/>
          <w:szCs w:val="24"/>
        </w:rPr>
        <w:t>Учительская газета</w:t>
      </w:r>
    </w:p>
    <w:p w:rsidR="00495945" w:rsidRPr="00E90A8C" w:rsidRDefault="00495945" w:rsidP="006F1E4C">
      <w:pPr>
        <w:spacing w:after="0" w:line="240" w:lineRule="auto"/>
        <w:ind w:firstLine="708"/>
        <w:jc w:val="both"/>
        <w:rPr>
          <w:rFonts w:ascii="Times New Roman" w:eastAsia="Times New Roman" w:hAnsi="Times New Roman" w:cs="Times New Roman"/>
          <w:color w:val="000000" w:themeColor="text1"/>
          <w:sz w:val="24"/>
          <w:szCs w:val="24"/>
          <w:u w:val="single"/>
        </w:rPr>
      </w:pPr>
      <w:r w:rsidRPr="00E90A8C">
        <w:rPr>
          <w:rFonts w:ascii="Times New Roman" w:eastAsia="Times New Roman" w:hAnsi="Times New Roman" w:cs="Times New Roman"/>
          <w:color w:val="000000" w:themeColor="text1"/>
          <w:sz w:val="24"/>
          <w:szCs w:val="24"/>
          <w:u w:val="single"/>
        </w:rPr>
        <w:t>ЖУРНАЛЫ</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Вестник Образования России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Логопед с библиотекой и приложением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Лунтик</w:t>
      </w:r>
      <w:proofErr w:type="spell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Методист с приложением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Мурзилка</w:t>
      </w:r>
      <w:proofErr w:type="spell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Нарконет</w:t>
      </w:r>
      <w:proofErr w:type="spell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Народное образование</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Нормативные документы образовательного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Пожарная безопасность</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Свирелька</w:t>
      </w:r>
      <w:proofErr w:type="spellEnd"/>
      <w:r w:rsidRPr="00DC28BA">
        <w:rPr>
          <w:rFonts w:ascii="Times New Roman" w:eastAsia="Times New Roman" w:hAnsi="Times New Roman" w:cs="Times New Roman"/>
          <w:sz w:val="24"/>
          <w:szCs w:val="24"/>
        </w:rPr>
        <w:t>. Образовательный журнал</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Справочник педагога - психолога. Школа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Тошка</w:t>
      </w:r>
      <w:proofErr w:type="spellEnd"/>
      <w:r w:rsidRPr="00DC28BA">
        <w:rPr>
          <w:rFonts w:ascii="Times New Roman" w:eastAsia="Times New Roman" w:hAnsi="Times New Roman" w:cs="Times New Roman"/>
          <w:sz w:val="24"/>
          <w:szCs w:val="24"/>
        </w:rPr>
        <w:t xml:space="preserve"> и компания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Управление качеством образования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Управление современной школой. Завуч</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Школьная библиотека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Юный эрудит</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Честь Отечества</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Классный журнал</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Квантик</w:t>
      </w:r>
      <w:proofErr w:type="spell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Мир Техники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Читайка</w:t>
      </w:r>
      <w:proofErr w:type="spell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Мой профсоюз</w:t>
      </w:r>
    </w:p>
    <w:p w:rsidR="00495945" w:rsidRPr="00DC28BA" w:rsidRDefault="00495945" w:rsidP="006F1E4C">
      <w:pPr>
        <w:spacing w:after="0" w:line="240" w:lineRule="auto"/>
        <w:jc w:val="both"/>
        <w:rPr>
          <w:rFonts w:ascii="Times New Roman" w:eastAsia="Times New Roman" w:hAnsi="Times New Roman" w:cs="Times New Roman"/>
          <w:color w:val="0070C0"/>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r w:rsidRPr="00DC28BA">
        <w:rPr>
          <w:rFonts w:ascii="Times New Roman" w:eastAsia="Times New Roman" w:hAnsi="Times New Roman" w:cs="Times New Roman"/>
          <w:sz w:val="24"/>
          <w:szCs w:val="24"/>
        </w:rPr>
        <w:t xml:space="preserve">9.6. В библиотеке собрана методическая литература и периодическая печать.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образованию, методической литературой. </w:t>
      </w:r>
      <w:r w:rsidRPr="00DC28BA">
        <w:rPr>
          <w:rFonts w:ascii="Times New Roman" w:eastAsia="Times New Roman" w:hAnsi="Times New Roman" w:cs="Times New Roman"/>
          <w:color w:val="0070C0"/>
          <w:sz w:val="24"/>
          <w:szCs w:val="24"/>
        </w:rPr>
        <w:t xml:space="preserve"> </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9.7. Подключены к удаленному доступу Президентской библиотеки им. Б. Ельцина, к Национальной электронной библиотеке.</w:t>
      </w:r>
    </w:p>
    <w:p w:rsidR="00495945" w:rsidRPr="00DC28BA" w:rsidRDefault="00495945" w:rsidP="006F1E4C">
      <w:pPr>
        <w:spacing w:after="0" w:line="240" w:lineRule="auto"/>
        <w:jc w:val="center"/>
        <w:rPr>
          <w:rFonts w:ascii="Times New Roman" w:eastAsia="Times New Roman" w:hAnsi="Times New Roman" w:cs="Times New Roman"/>
          <w:i/>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 Оценка материально-технической базы</w:t>
      </w:r>
    </w:p>
    <w:p w:rsidR="00495945" w:rsidRPr="00DC28BA" w:rsidRDefault="00495945" w:rsidP="006F1E4C">
      <w:pPr>
        <w:spacing w:after="0" w:line="240" w:lineRule="auto"/>
        <w:jc w:val="center"/>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10.1. Учреждение имеет необходимую материально-техническую базу для осуществления образовательной деятельности.</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Материально технические условия, созданные в Учреждении, обеспечивают реализацию образовательных программ, соответствуют санитарно-эпидемиологическим правилам и нормативам, требованиям ФГОС.</w:t>
      </w: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ab/>
        <w:t>10.2. Образовательный процесс осуществляется в 1 здании, закрепленном за Учреждением на праве оперативного управления:</w:t>
      </w:r>
    </w:p>
    <w:p w:rsidR="00495945" w:rsidRPr="00DC28BA" w:rsidRDefault="00495945" w:rsidP="006F1E4C">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color w:val="0070C0"/>
          <w:sz w:val="24"/>
          <w:szCs w:val="24"/>
        </w:rPr>
        <w:tab/>
      </w:r>
      <w:r w:rsidRPr="00DC28BA">
        <w:rPr>
          <w:rFonts w:ascii="Times New Roman" w:eastAsia="Times New Roman" w:hAnsi="Times New Roman" w:cs="Times New Roman"/>
          <w:sz w:val="24"/>
          <w:szCs w:val="24"/>
        </w:rPr>
        <w:t xml:space="preserve">г. Тобольск, 9мкрн., стр.12, площадь - 7412 </w:t>
      </w:r>
      <w:proofErr w:type="spellStart"/>
      <w:proofErr w:type="gramStart"/>
      <w:r w:rsidRPr="00DC28BA">
        <w:rPr>
          <w:rFonts w:ascii="Times New Roman" w:eastAsia="Times New Roman" w:hAnsi="Times New Roman" w:cs="Times New Roman"/>
          <w:sz w:val="24"/>
          <w:szCs w:val="24"/>
        </w:rPr>
        <w:t>кв.м</w:t>
      </w:r>
      <w:proofErr w:type="spellEnd"/>
      <w:proofErr w:type="gramEnd"/>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10.3. На праве постоянного бессрочного пользования Учреждение имеет земельный участок:</w:t>
      </w:r>
    </w:p>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r w:rsidRPr="00DC28BA">
        <w:rPr>
          <w:rFonts w:ascii="Times New Roman" w:eastAsia="Times New Roman" w:hAnsi="Times New Roman" w:cs="Times New Roman"/>
          <w:sz w:val="24"/>
          <w:szCs w:val="24"/>
        </w:rPr>
        <w:t xml:space="preserve"> Тобольск, 9мкрн., стр.</w:t>
      </w:r>
      <w:r w:rsidR="00304E2E" w:rsidRPr="00DC28BA">
        <w:rPr>
          <w:rFonts w:ascii="Times New Roman" w:eastAsia="Times New Roman" w:hAnsi="Times New Roman" w:cs="Times New Roman"/>
          <w:sz w:val="24"/>
          <w:szCs w:val="24"/>
        </w:rPr>
        <w:t>12,</w:t>
      </w:r>
      <w:r w:rsidRPr="00DC28BA">
        <w:rPr>
          <w:rFonts w:ascii="Times New Roman" w:eastAsia="Times New Roman" w:hAnsi="Times New Roman" w:cs="Times New Roman"/>
          <w:sz w:val="24"/>
          <w:szCs w:val="24"/>
        </w:rPr>
        <w:t xml:space="preserve"> площадь 26401,5 кв. м</w:t>
      </w:r>
      <w:r w:rsidRPr="00DC28BA">
        <w:rPr>
          <w:rFonts w:ascii="Times New Roman" w:eastAsia="Times New Roman" w:hAnsi="Times New Roman" w:cs="Times New Roman"/>
          <w:color w:val="0070C0"/>
          <w:sz w:val="24"/>
          <w:szCs w:val="24"/>
        </w:rPr>
        <w:t>.</w:t>
      </w:r>
    </w:p>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10.4. Территория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2730"/>
      </w:tblGrid>
      <w:tr w:rsidR="00495945" w:rsidRPr="00DC28BA" w:rsidTr="00027243">
        <w:tc>
          <w:tcPr>
            <w:tcW w:w="6645" w:type="dxa"/>
            <w:shd w:val="clear" w:color="auto" w:fill="D9E2F3"/>
          </w:tcPr>
          <w:p w:rsidR="00495945" w:rsidRPr="00E90A8C" w:rsidRDefault="00495945" w:rsidP="006F1E4C">
            <w:pPr>
              <w:spacing w:after="0"/>
              <w:jc w:val="center"/>
              <w:rPr>
                <w:rFonts w:ascii="Times New Roman" w:eastAsia="Times New Roman" w:hAnsi="Times New Roman" w:cs="Times New Roman"/>
                <w:sz w:val="24"/>
                <w:szCs w:val="24"/>
              </w:rPr>
            </w:pPr>
            <w:r w:rsidRPr="00E90A8C">
              <w:rPr>
                <w:rFonts w:ascii="Times New Roman" w:eastAsia="Times New Roman" w:hAnsi="Times New Roman" w:cs="Times New Roman"/>
                <w:sz w:val="24"/>
                <w:szCs w:val="24"/>
              </w:rPr>
              <w:t>Показатель</w:t>
            </w:r>
          </w:p>
        </w:tc>
        <w:tc>
          <w:tcPr>
            <w:tcW w:w="2730" w:type="dxa"/>
            <w:shd w:val="clear" w:color="auto" w:fill="D9E2F3"/>
          </w:tcPr>
          <w:p w:rsidR="00495945" w:rsidRPr="00E90A8C" w:rsidRDefault="00495945" w:rsidP="006F1E4C">
            <w:pPr>
              <w:spacing w:after="0"/>
              <w:jc w:val="center"/>
              <w:rPr>
                <w:rFonts w:ascii="Times New Roman" w:eastAsia="Times New Roman" w:hAnsi="Times New Roman" w:cs="Times New Roman"/>
                <w:sz w:val="24"/>
                <w:szCs w:val="24"/>
              </w:rPr>
            </w:pPr>
            <w:r w:rsidRPr="00E90A8C">
              <w:rPr>
                <w:rFonts w:ascii="Times New Roman" w:eastAsia="Times New Roman" w:hAnsi="Times New Roman" w:cs="Times New Roman"/>
                <w:sz w:val="24"/>
                <w:szCs w:val="24"/>
              </w:rPr>
              <w:t>Корпус 1</w:t>
            </w:r>
          </w:p>
        </w:tc>
      </w:tr>
      <w:tr w:rsidR="00495945" w:rsidRPr="00DC28BA" w:rsidTr="00027243">
        <w:tc>
          <w:tcPr>
            <w:tcW w:w="664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Ограждение территории по периметру </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Ограждение территории полосой зеленых насаждений</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выделенной зоны отдыха на территории</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выделенной физкультурно-спортивной зоны</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хозяйственной зоны</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физкультурно-спортивного оборудования на территории</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027243">
        <w:tc>
          <w:tcPr>
            <w:tcW w:w="664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на территории наружного электрического освещения</w:t>
            </w:r>
          </w:p>
        </w:tc>
        <w:tc>
          <w:tcPr>
            <w:tcW w:w="273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10.5. Помещения Учреждения:</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20"/>
        <w:gridCol w:w="3150"/>
      </w:tblGrid>
      <w:tr w:rsidR="00495945" w:rsidRPr="00DC28BA" w:rsidTr="00027243">
        <w:trPr>
          <w:trHeight w:val="593"/>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C2152">
            <w:pPr>
              <w:spacing w:after="0" w:line="240" w:lineRule="auto"/>
              <w:ind w:firstLine="221"/>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Год ввода здания в эксплуатацию</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40" w:lineRule="auto"/>
              <w:ind w:firstLine="221"/>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1995 г.</w:t>
            </w:r>
          </w:p>
        </w:tc>
      </w:tr>
      <w:tr w:rsidR="00495945" w:rsidRPr="00DC28BA" w:rsidTr="00571F24">
        <w:trPr>
          <w:trHeight w:val="457"/>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Пристройки (</w:t>
            </w:r>
            <w:proofErr w:type="spellStart"/>
            <w:r w:rsidRPr="00DC28BA">
              <w:rPr>
                <w:rFonts w:ascii="Times New Roman" w:eastAsia="Times New Roman" w:hAnsi="Times New Roman" w:cs="Times New Roman"/>
                <w:sz w:val="24"/>
                <w:szCs w:val="24"/>
              </w:rPr>
              <w:t>кв.м</w:t>
            </w:r>
            <w:proofErr w:type="spellEnd"/>
            <w:r w:rsidRPr="00DC28BA">
              <w:rPr>
                <w:rFonts w:ascii="Times New Roman" w:eastAsia="Times New Roman" w:hAnsi="Times New Roman" w:cs="Times New Roman"/>
                <w:sz w:val="24"/>
                <w:szCs w:val="24"/>
              </w:rPr>
              <w:t>)</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184.0 </w:t>
            </w:r>
            <w:proofErr w:type="spellStart"/>
            <w:r w:rsidRPr="00DC28BA">
              <w:rPr>
                <w:rFonts w:ascii="Times New Roman" w:eastAsia="Times New Roman" w:hAnsi="Times New Roman" w:cs="Times New Roman"/>
                <w:sz w:val="24"/>
                <w:szCs w:val="24"/>
              </w:rPr>
              <w:t>кв.м</w:t>
            </w:r>
            <w:proofErr w:type="spellEnd"/>
          </w:p>
        </w:tc>
      </w:tr>
      <w:tr w:rsidR="00495945" w:rsidRPr="00DC28BA" w:rsidTr="00571F24">
        <w:trPr>
          <w:trHeight w:val="456"/>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Проектная мощность (мест). Фактическая мощность (мест)</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785</w:t>
            </w:r>
          </w:p>
        </w:tc>
      </w:tr>
      <w:tr w:rsidR="00495945" w:rsidRPr="00DC28BA" w:rsidTr="00571F24">
        <w:trPr>
          <w:trHeight w:val="396"/>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кабинеты для  занятий</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44</w:t>
            </w:r>
          </w:p>
        </w:tc>
      </w:tr>
      <w:tr w:rsidR="00495945" w:rsidRPr="00DC28BA" w:rsidTr="00571F24">
        <w:trPr>
          <w:trHeight w:val="361"/>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Спортивный зал </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w:t>
            </w:r>
          </w:p>
        </w:tc>
      </w:tr>
      <w:tr w:rsidR="00495945" w:rsidRPr="00DC28BA" w:rsidTr="00571F24">
        <w:trPr>
          <w:trHeight w:val="355"/>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Гимнастический зал (</w:t>
            </w:r>
            <w:proofErr w:type="spellStart"/>
            <w:r w:rsidRPr="00DC28BA">
              <w:rPr>
                <w:rFonts w:ascii="Times New Roman" w:eastAsia="Times New Roman" w:hAnsi="Times New Roman" w:cs="Times New Roman"/>
                <w:sz w:val="24"/>
                <w:szCs w:val="24"/>
              </w:rPr>
              <w:t>кв.м</w:t>
            </w:r>
            <w:proofErr w:type="spellEnd"/>
            <w:r w:rsidRPr="00DC28BA">
              <w:rPr>
                <w:rFonts w:ascii="Times New Roman" w:eastAsia="Times New Roman" w:hAnsi="Times New Roman" w:cs="Times New Roman"/>
                <w:sz w:val="24"/>
                <w:szCs w:val="24"/>
              </w:rPr>
              <w:t>)</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63"/>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Тренажерный зал</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43"/>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Школьный стадион</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65"/>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Столовая (</w:t>
            </w:r>
            <w:proofErr w:type="spellStart"/>
            <w:r w:rsidRPr="00DC28BA">
              <w:rPr>
                <w:rFonts w:ascii="Times New Roman" w:eastAsia="Times New Roman" w:hAnsi="Times New Roman" w:cs="Times New Roman"/>
                <w:sz w:val="24"/>
                <w:szCs w:val="24"/>
              </w:rPr>
              <w:t>кв.м</w:t>
            </w:r>
            <w:proofErr w:type="spellEnd"/>
            <w:r w:rsidRPr="00DC28BA">
              <w:rPr>
                <w:rFonts w:ascii="Times New Roman" w:eastAsia="Times New Roman" w:hAnsi="Times New Roman" w:cs="Times New Roman"/>
                <w:sz w:val="24"/>
                <w:szCs w:val="24"/>
              </w:rPr>
              <w:t>)</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59"/>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посадочных мест (по проекту)</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230</w:t>
            </w:r>
          </w:p>
        </w:tc>
      </w:tr>
      <w:tr w:rsidR="00495945" w:rsidRPr="00DC28BA" w:rsidTr="00571F24">
        <w:trPr>
          <w:trHeight w:val="353"/>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Медицинский кабинет</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61"/>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Кабинет психолога</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55"/>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Комната психологической разгрузки</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571F24">
        <w:trPr>
          <w:trHeight w:val="363"/>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Логопедический кабинет</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E90A8C">
            <w:pPr>
              <w:spacing w:after="0" w:line="276" w:lineRule="auto"/>
              <w:ind w:firstLine="22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w:t>
            </w:r>
          </w:p>
        </w:tc>
      </w:tr>
      <w:tr w:rsidR="00495945" w:rsidRPr="00DC28BA" w:rsidTr="00027243">
        <w:trPr>
          <w:trHeight w:val="1001"/>
        </w:trPr>
        <w:tc>
          <w:tcPr>
            <w:tcW w:w="6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Административные кабинеты (перечислить):</w:t>
            </w:r>
          </w:p>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Кабинет директора - 1</w:t>
            </w:r>
          </w:p>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Кабинеты заместителей директора – 2</w:t>
            </w:r>
          </w:p>
          <w:p w:rsidR="00495945" w:rsidRPr="00DC28BA" w:rsidRDefault="00495945" w:rsidP="006F1E4C">
            <w:pPr>
              <w:spacing w:after="0" w:line="240" w:lineRule="auto"/>
              <w:ind w:firstLine="22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Методический кабинет – 1</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95945" w:rsidRPr="00DC28BA" w:rsidRDefault="00E90A8C" w:rsidP="00E90A8C">
            <w:pPr>
              <w:spacing w:after="0" w:line="276" w:lineRule="auto"/>
              <w:ind w:firstLine="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95945" w:rsidRPr="00DC28BA">
              <w:rPr>
                <w:rFonts w:ascii="Times New Roman" w:eastAsia="Times New Roman" w:hAnsi="Times New Roman" w:cs="Times New Roman"/>
                <w:sz w:val="24"/>
                <w:szCs w:val="24"/>
              </w:rPr>
              <w:t>меются</w:t>
            </w:r>
          </w:p>
        </w:tc>
      </w:tr>
    </w:tbl>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10.6. Обеспеченность помещений оборудованием:</w:t>
      </w: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5"/>
        <w:gridCol w:w="3660"/>
      </w:tblGrid>
      <w:tr w:rsidR="00495945" w:rsidRPr="00DC28BA" w:rsidTr="00027243">
        <w:trPr>
          <w:trHeight w:val="675"/>
        </w:trPr>
        <w:tc>
          <w:tcPr>
            <w:tcW w:w="5535"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Оборудование</w:t>
            </w:r>
          </w:p>
        </w:tc>
        <w:tc>
          <w:tcPr>
            <w:tcW w:w="3660"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Корпус 1</w:t>
            </w:r>
          </w:p>
        </w:tc>
      </w:tr>
      <w:tr w:rsidR="00495945" w:rsidRPr="00DC28BA" w:rsidTr="00027243">
        <w:tc>
          <w:tcPr>
            <w:tcW w:w="553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Мебель</w:t>
            </w:r>
          </w:p>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 </w:t>
            </w: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r>
      <w:tr w:rsidR="00495945" w:rsidRPr="00DC28BA" w:rsidTr="00027243">
        <w:tc>
          <w:tcPr>
            <w:tcW w:w="5535"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Игровое оборудование</w:t>
            </w:r>
          </w:p>
          <w:p w:rsidR="00495945" w:rsidRPr="00DC28BA" w:rsidRDefault="00495945" w:rsidP="006F1E4C">
            <w:pPr>
              <w:spacing w:after="0"/>
              <w:jc w:val="both"/>
              <w:rPr>
                <w:rFonts w:ascii="Times New Roman" w:eastAsia="Times New Roman" w:hAnsi="Times New Roman" w:cs="Times New Roman"/>
                <w:sz w:val="24"/>
                <w:szCs w:val="24"/>
              </w:rPr>
            </w:pP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r>
      <w:tr w:rsidR="00495945" w:rsidRPr="00DC28BA" w:rsidTr="00027243">
        <w:tc>
          <w:tcPr>
            <w:tcW w:w="553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Производственное (технологическое оборудование)</w:t>
            </w:r>
          </w:p>
          <w:p w:rsidR="00495945" w:rsidRPr="00DC28BA" w:rsidRDefault="00495945" w:rsidP="006F1E4C">
            <w:pPr>
              <w:spacing w:after="0"/>
              <w:rPr>
                <w:rFonts w:ascii="Times New Roman" w:eastAsia="Times New Roman" w:hAnsi="Times New Roman" w:cs="Times New Roman"/>
                <w:sz w:val="24"/>
                <w:szCs w:val="24"/>
              </w:rPr>
            </w:pP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r>
      <w:tr w:rsidR="00495945" w:rsidRPr="00DC28BA" w:rsidTr="00027243">
        <w:tc>
          <w:tcPr>
            <w:tcW w:w="553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Оборудование кабинетов информатики</w:t>
            </w:r>
          </w:p>
          <w:p w:rsidR="00495945" w:rsidRPr="00DC28BA" w:rsidRDefault="00495945" w:rsidP="006F1E4C">
            <w:pPr>
              <w:spacing w:after="0"/>
              <w:rPr>
                <w:rFonts w:ascii="Times New Roman" w:eastAsia="Times New Roman" w:hAnsi="Times New Roman" w:cs="Times New Roman"/>
                <w:sz w:val="24"/>
                <w:szCs w:val="24"/>
              </w:rPr>
            </w:pP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r>
      <w:tr w:rsidR="00495945" w:rsidRPr="00DC28BA" w:rsidTr="00027243">
        <w:tc>
          <w:tcPr>
            <w:tcW w:w="553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Оборудование мастерских для трудового обучения</w:t>
            </w:r>
          </w:p>
          <w:p w:rsidR="00495945" w:rsidRPr="00DC28BA" w:rsidRDefault="00495945" w:rsidP="006F1E4C">
            <w:pPr>
              <w:spacing w:after="0"/>
              <w:rPr>
                <w:rFonts w:ascii="Times New Roman" w:eastAsia="Times New Roman" w:hAnsi="Times New Roman" w:cs="Times New Roman"/>
                <w:sz w:val="24"/>
                <w:szCs w:val="24"/>
              </w:rPr>
            </w:pP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w:t>
            </w:r>
          </w:p>
        </w:tc>
      </w:tr>
      <w:tr w:rsidR="00495945" w:rsidRPr="00DC28BA" w:rsidTr="00027243">
        <w:tc>
          <w:tcPr>
            <w:tcW w:w="5535"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Оборудование кабинета домоводства</w:t>
            </w:r>
          </w:p>
          <w:p w:rsidR="00495945" w:rsidRPr="00DC28BA" w:rsidRDefault="00495945" w:rsidP="006F1E4C">
            <w:pPr>
              <w:spacing w:after="0"/>
              <w:rPr>
                <w:rFonts w:ascii="Times New Roman" w:eastAsia="Times New Roman" w:hAnsi="Times New Roman" w:cs="Times New Roman"/>
                <w:sz w:val="24"/>
                <w:szCs w:val="24"/>
              </w:rPr>
            </w:pPr>
          </w:p>
        </w:tc>
        <w:tc>
          <w:tcPr>
            <w:tcW w:w="366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!00%</w:t>
            </w:r>
          </w:p>
        </w:tc>
      </w:tr>
    </w:tbl>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10.7. Материально-технические условия в части требований безопасности и антитеррористической защищенности:</w:t>
      </w:r>
    </w:p>
    <w:p w:rsidR="00495945" w:rsidRPr="00DC28BA" w:rsidRDefault="00495945" w:rsidP="006F1E4C">
      <w:pPr>
        <w:spacing w:after="0" w:line="240" w:lineRule="auto"/>
        <w:jc w:val="both"/>
        <w:rPr>
          <w:rFonts w:ascii="Times New Roman" w:eastAsia="Times New Roman" w:hAnsi="Times New Roman" w:cs="Times New Roman"/>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4110"/>
      </w:tblGrid>
      <w:tr w:rsidR="00495945" w:rsidRPr="00DC28BA" w:rsidTr="00571F24">
        <w:tc>
          <w:tcPr>
            <w:tcW w:w="5524"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Материально-технические условия</w:t>
            </w:r>
          </w:p>
        </w:tc>
        <w:tc>
          <w:tcPr>
            <w:tcW w:w="4110"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Корпус 1</w:t>
            </w:r>
          </w:p>
        </w:tc>
      </w:tr>
      <w:tr w:rsidR="00495945" w:rsidRPr="00DC28BA" w:rsidTr="00571F24">
        <w:tc>
          <w:tcPr>
            <w:tcW w:w="5524"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Система видеонаблюдения</w:t>
            </w:r>
          </w:p>
        </w:tc>
        <w:tc>
          <w:tcPr>
            <w:tcW w:w="41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571F24">
        <w:tc>
          <w:tcPr>
            <w:tcW w:w="5524"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Домофон</w:t>
            </w:r>
          </w:p>
        </w:tc>
        <w:tc>
          <w:tcPr>
            <w:tcW w:w="41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отсутствует</w:t>
            </w:r>
          </w:p>
        </w:tc>
      </w:tr>
      <w:tr w:rsidR="00495945" w:rsidRPr="00DC28BA" w:rsidTr="00571F24">
        <w:tc>
          <w:tcPr>
            <w:tcW w:w="5524"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Система автоматической пожарной сигнализации</w:t>
            </w:r>
          </w:p>
        </w:tc>
        <w:tc>
          <w:tcPr>
            <w:tcW w:w="41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571F24">
        <w:tc>
          <w:tcPr>
            <w:tcW w:w="5524"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Тревожная кнопка</w:t>
            </w:r>
          </w:p>
        </w:tc>
        <w:tc>
          <w:tcPr>
            <w:tcW w:w="41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r w:rsidR="00495945" w:rsidRPr="00DC28BA" w:rsidTr="00571F24">
        <w:tc>
          <w:tcPr>
            <w:tcW w:w="5524" w:type="dxa"/>
          </w:tcPr>
          <w:p w:rsidR="00495945" w:rsidRPr="00DC28BA" w:rsidRDefault="00495945" w:rsidP="006F1E4C">
            <w:pPr>
              <w:spacing w:after="0"/>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Охранная сигнализация</w:t>
            </w:r>
          </w:p>
        </w:tc>
        <w:tc>
          <w:tcPr>
            <w:tcW w:w="4110"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имеется</w:t>
            </w:r>
          </w:p>
        </w:tc>
      </w:tr>
    </w:tbl>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p>
    <w:p w:rsidR="00495945" w:rsidRPr="00DC28BA" w:rsidRDefault="00495945" w:rsidP="006F1E4C">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10.8. За отчетный период в целях пополнения и обновления материально технической базы Учреждением приобретено:</w:t>
      </w:r>
    </w:p>
    <w:p w:rsidR="00495945" w:rsidRPr="00DC28BA" w:rsidRDefault="00495945" w:rsidP="006F1E4C">
      <w:pPr>
        <w:spacing w:after="0" w:line="240" w:lineRule="auto"/>
        <w:ind w:firstLine="708"/>
        <w:jc w:val="both"/>
        <w:rPr>
          <w:rFonts w:ascii="Times New Roman" w:eastAsia="Times New Roman" w:hAnsi="Times New Roman" w:cs="Times New Roman"/>
          <w:color w:val="0070C0"/>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3208"/>
        <w:gridCol w:w="3184"/>
      </w:tblGrid>
      <w:tr w:rsidR="00495945" w:rsidRPr="00DC28BA" w:rsidTr="00027243">
        <w:tc>
          <w:tcPr>
            <w:tcW w:w="3236"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Перечень имущества</w:t>
            </w:r>
          </w:p>
        </w:tc>
        <w:tc>
          <w:tcPr>
            <w:tcW w:w="3208"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w:t>
            </w:r>
          </w:p>
        </w:tc>
        <w:tc>
          <w:tcPr>
            <w:tcW w:w="3184" w:type="dxa"/>
            <w:shd w:val="clear" w:color="auto" w:fill="D9E2F3"/>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Сумма (тыс. руб.)</w:t>
            </w:r>
          </w:p>
        </w:tc>
      </w:tr>
      <w:tr w:rsidR="00495945" w:rsidRPr="00DC28BA" w:rsidTr="00027243">
        <w:tc>
          <w:tcPr>
            <w:tcW w:w="3236"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Мебель</w:t>
            </w:r>
          </w:p>
        </w:tc>
        <w:tc>
          <w:tcPr>
            <w:tcW w:w="3208"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231</w:t>
            </w:r>
          </w:p>
        </w:tc>
        <w:tc>
          <w:tcPr>
            <w:tcW w:w="3184"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1009464,60</w:t>
            </w:r>
          </w:p>
        </w:tc>
      </w:tr>
      <w:tr w:rsidR="00495945" w:rsidRPr="00DC28BA" w:rsidTr="00027243">
        <w:tc>
          <w:tcPr>
            <w:tcW w:w="3236"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Игровое оборудование</w:t>
            </w:r>
          </w:p>
        </w:tc>
        <w:tc>
          <w:tcPr>
            <w:tcW w:w="3208"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174</w:t>
            </w:r>
          </w:p>
        </w:tc>
        <w:tc>
          <w:tcPr>
            <w:tcW w:w="3184"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417680</w:t>
            </w:r>
          </w:p>
        </w:tc>
      </w:tr>
      <w:tr w:rsidR="00495945" w:rsidRPr="00DC28BA" w:rsidTr="00027243">
        <w:tc>
          <w:tcPr>
            <w:tcW w:w="3236" w:type="dxa"/>
          </w:tcPr>
          <w:p w:rsidR="00495945" w:rsidRPr="00DC28BA" w:rsidRDefault="00495945" w:rsidP="006F1E4C">
            <w:pPr>
              <w:spacing w:after="0"/>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Производственное (технологическое оборудование)</w:t>
            </w:r>
          </w:p>
        </w:tc>
        <w:tc>
          <w:tcPr>
            <w:tcW w:w="3208"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18</w:t>
            </w:r>
          </w:p>
        </w:tc>
        <w:tc>
          <w:tcPr>
            <w:tcW w:w="3184" w:type="dxa"/>
          </w:tcPr>
          <w:p w:rsidR="00495945" w:rsidRPr="00DC28BA" w:rsidRDefault="00495945" w:rsidP="006F1E4C">
            <w:pPr>
              <w:spacing w:after="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999870</w:t>
            </w:r>
          </w:p>
        </w:tc>
      </w:tr>
    </w:tbl>
    <w:p w:rsidR="00495945" w:rsidRPr="00DC28BA" w:rsidRDefault="00495945" w:rsidP="00304E2E">
      <w:pPr>
        <w:spacing w:after="0" w:line="240" w:lineRule="auto"/>
        <w:rPr>
          <w:rFonts w:ascii="Times New Roman" w:eastAsia="Times New Roman" w:hAnsi="Times New Roman" w:cs="Times New Roman"/>
          <w:sz w:val="24"/>
          <w:szCs w:val="24"/>
        </w:rPr>
      </w:pPr>
    </w:p>
    <w:p w:rsidR="00DC28BA" w:rsidRPr="00DC28BA" w:rsidRDefault="00DC28BA"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11. Оценка функционирования внутренней системы оценки </w:t>
      </w:r>
    </w:p>
    <w:p w:rsidR="00DC28BA" w:rsidRPr="00DC28BA" w:rsidRDefault="00DC28BA" w:rsidP="00DC28BA">
      <w:pPr>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качества образования</w:t>
      </w:r>
    </w:p>
    <w:p w:rsidR="00DC28BA" w:rsidRPr="00DC28BA" w:rsidRDefault="00DC28BA" w:rsidP="00DC28BA">
      <w:pPr>
        <w:spacing w:after="0" w:line="240" w:lineRule="auto"/>
        <w:ind w:firstLine="708"/>
        <w:jc w:val="both"/>
        <w:rPr>
          <w:rFonts w:ascii="Times New Roman" w:eastAsia="Times New Roman" w:hAnsi="Times New Roman" w:cs="Times New Roman"/>
          <w:color w:val="0070C0"/>
          <w:sz w:val="24"/>
          <w:szCs w:val="24"/>
        </w:rPr>
      </w:pP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11.1. Внутренняя оценка качества образования осуществляется в Учреждении в соответствии с локальным - Положением о системе внутреннего мониторинга качества образования, утвержденным приказом от 31.08.2016 № 96. </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Внутренняя оценка качества образования -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Учреждение, и результатах освоения программ обучающимися.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11.2. В качестве объектов оценки используются: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предметные результаты освоения основных образовательных программ –результаты ГИА учащихся 9-х и 11-х классов, результаты ВПР и РСОКО;</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proofErr w:type="spellStart"/>
      <w:r w:rsidRPr="00DC28BA">
        <w:rPr>
          <w:rFonts w:ascii="Times New Roman" w:eastAsia="Times New Roman" w:hAnsi="Times New Roman" w:cs="Times New Roman"/>
          <w:sz w:val="24"/>
          <w:szCs w:val="24"/>
        </w:rPr>
        <w:t>метапредметные</w:t>
      </w:r>
      <w:proofErr w:type="spellEnd"/>
      <w:r w:rsidRPr="00DC28BA">
        <w:rPr>
          <w:rFonts w:ascii="Times New Roman" w:eastAsia="Times New Roman" w:hAnsi="Times New Roman" w:cs="Times New Roman"/>
          <w:sz w:val="24"/>
          <w:szCs w:val="24"/>
        </w:rPr>
        <w:t xml:space="preserve"> результаты обучения;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личностные результаты, в том числе результаты социализации учащихся;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динамика состояния здоровья учащихся;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достижения учащихся на конкурсах, соревнованиях, олимпиадах различного уровня;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удовлетворенность родителей качеством образовательных результатов;</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образовательная деятельность (реализация учебных планов и рабочих программ, соответствуют ли они требованиям ФГОС общего образования; качество внеурочной деятельности и классное руководство;</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качество условий, которые обеспечивают образовательную деятельность.</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11.3. Оценочные мероприятия и процедуры в рамках ВСОКО проводились в течение всего отчетного периода.</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Проводимые мероприятия ВСОКО в отчетном периоде:</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оценка соответствия реализуемых в Учреждении образовательных программ федеральным требованиям;</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контроль реализации основных образовательных программ;</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контроль освоения основных образовательных программ;</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оценка условий реализации ООП (по уровням общего образования) федеральным требованиям;</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контроль состояния условий реализации ООП (по уровням общего образования);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мониторинг </w:t>
      </w:r>
      <w:proofErr w:type="spellStart"/>
      <w:r w:rsidRPr="00DC28BA">
        <w:rPr>
          <w:rFonts w:ascii="Times New Roman" w:eastAsia="Times New Roman" w:hAnsi="Times New Roman" w:cs="Times New Roman"/>
          <w:sz w:val="24"/>
          <w:szCs w:val="24"/>
        </w:rPr>
        <w:t>сформированности</w:t>
      </w:r>
      <w:proofErr w:type="spellEnd"/>
      <w:r w:rsidRPr="00DC28BA">
        <w:rPr>
          <w:rFonts w:ascii="Times New Roman" w:eastAsia="Times New Roman" w:hAnsi="Times New Roman" w:cs="Times New Roman"/>
          <w:sz w:val="24"/>
          <w:szCs w:val="24"/>
        </w:rPr>
        <w:t xml:space="preserve"> и развития </w:t>
      </w:r>
      <w:proofErr w:type="spellStart"/>
      <w:r w:rsidRPr="00DC28BA">
        <w:rPr>
          <w:rFonts w:ascii="Times New Roman" w:eastAsia="Times New Roman" w:hAnsi="Times New Roman" w:cs="Times New Roman"/>
          <w:sz w:val="24"/>
          <w:szCs w:val="24"/>
        </w:rPr>
        <w:t>метапредметных</w:t>
      </w:r>
      <w:proofErr w:type="spellEnd"/>
      <w:r w:rsidRPr="00DC28BA">
        <w:rPr>
          <w:rFonts w:ascii="Times New Roman" w:eastAsia="Times New Roman" w:hAnsi="Times New Roman" w:cs="Times New Roman"/>
          <w:sz w:val="24"/>
          <w:szCs w:val="24"/>
        </w:rPr>
        <w:t xml:space="preserve"> образовательных результатов;</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оценка уровня достижения обучающимися планируемых предметных и </w:t>
      </w:r>
      <w:proofErr w:type="spellStart"/>
      <w:r w:rsidRPr="00DC28BA">
        <w:rPr>
          <w:rFonts w:ascii="Times New Roman" w:eastAsia="Times New Roman" w:hAnsi="Times New Roman" w:cs="Times New Roman"/>
          <w:sz w:val="24"/>
          <w:szCs w:val="24"/>
        </w:rPr>
        <w:t>метапредметных</w:t>
      </w:r>
      <w:proofErr w:type="spellEnd"/>
      <w:r w:rsidRPr="00DC28BA">
        <w:rPr>
          <w:rFonts w:ascii="Times New Roman" w:eastAsia="Times New Roman" w:hAnsi="Times New Roman" w:cs="Times New Roman"/>
          <w:sz w:val="24"/>
          <w:szCs w:val="24"/>
        </w:rPr>
        <w:t xml:space="preserve"> результатов освоения ООП (по уровням общего образования);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мониторинг личностного развития обучающихся, сформированности у обучающихся личностных УУД;</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контроль реализации Программы воспитания; </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контроль реализации Программы коррекционной работы;</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оценка удовлетворенности участников образовательных отношений качеством</w:t>
      </w:r>
    </w:p>
    <w:p w:rsidR="00DC28BA" w:rsidRPr="00DC28BA" w:rsidRDefault="00DC28BA" w:rsidP="00DC28BA">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образования;</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систематизация и обработка оценочной информации, подготовка аналитических</w:t>
      </w:r>
    </w:p>
    <w:p w:rsidR="00DC28BA" w:rsidRPr="00DC28BA" w:rsidRDefault="00DC28BA" w:rsidP="00DC28BA">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документов по итогам ВСОКО;</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подготовка текста отчета о </w:t>
      </w:r>
      <w:proofErr w:type="spellStart"/>
      <w:r w:rsidRPr="00DC28BA">
        <w:rPr>
          <w:rFonts w:ascii="Times New Roman" w:eastAsia="Times New Roman" w:hAnsi="Times New Roman" w:cs="Times New Roman"/>
          <w:sz w:val="24"/>
          <w:szCs w:val="24"/>
        </w:rPr>
        <w:t>самообследовании</w:t>
      </w:r>
      <w:proofErr w:type="spellEnd"/>
      <w:r w:rsidRPr="00DC28BA">
        <w:rPr>
          <w:rFonts w:ascii="Times New Roman" w:eastAsia="Times New Roman" w:hAnsi="Times New Roman" w:cs="Times New Roman"/>
          <w:sz w:val="24"/>
          <w:szCs w:val="24"/>
        </w:rPr>
        <w:t>;</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подготовка справки по итогам учебного года.</w:t>
      </w:r>
    </w:p>
    <w:p w:rsidR="00DC28BA" w:rsidRPr="00DC28BA" w:rsidRDefault="00DC28BA" w:rsidP="00DC28BA">
      <w:pPr>
        <w:spacing w:after="0" w:line="240" w:lineRule="auto"/>
        <w:ind w:firstLine="708"/>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По итогам оценки качества образования в 2020 году установлено, что уровень </w:t>
      </w:r>
      <w:proofErr w:type="spellStart"/>
      <w:r w:rsidRPr="00DC28BA">
        <w:rPr>
          <w:rFonts w:ascii="Times New Roman" w:eastAsia="Times New Roman" w:hAnsi="Times New Roman" w:cs="Times New Roman"/>
          <w:sz w:val="24"/>
          <w:szCs w:val="24"/>
        </w:rPr>
        <w:t>метапредметных</w:t>
      </w:r>
      <w:proofErr w:type="spellEnd"/>
      <w:r w:rsidRPr="00DC28BA">
        <w:rPr>
          <w:rFonts w:ascii="Times New Roman" w:eastAsia="Times New Roman" w:hAnsi="Times New Roman" w:cs="Times New Roman"/>
          <w:sz w:val="24"/>
          <w:szCs w:val="24"/>
        </w:rPr>
        <w:t xml:space="preserve"> результатов соответствуют среднему уровню, </w:t>
      </w:r>
      <w:proofErr w:type="spellStart"/>
      <w:r w:rsidRPr="00DC28BA">
        <w:rPr>
          <w:rFonts w:ascii="Times New Roman" w:eastAsia="Times New Roman" w:hAnsi="Times New Roman" w:cs="Times New Roman"/>
          <w:sz w:val="24"/>
          <w:szCs w:val="24"/>
        </w:rPr>
        <w:t>сформированность</w:t>
      </w:r>
      <w:proofErr w:type="spellEnd"/>
      <w:r w:rsidRPr="00DC28BA">
        <w:rPr>
          <w:rFonts w:ascii="Times New Roman" w:eastAsia="Times New Roman" w:hAnsi="Times New Roman" w:cs="Times New Roman"/>
          <w:sz w:val="24"/>
          <w:szCs w:val="24"/>
        </w:rPr>
        <w:t xml:space="preserve"> личностных результатов высокая.</w:t>
      </w:r>
    </w:p>
    <w:p w:rsidR="00DC28BA" w:rsidRPr="00DC28BA" w:rsidRDefault="00DC28BA" w:rsidP="00DC28BA">
      <w:pPr>
        <w:spacing w:after="0" w:line="240" w:lineRule="auto"/>
        <w:jc w:val="both"/>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В связи с организацией дистанционного обучения в 2020 году чтобы снизить напряженность среди родителей и обеспечить доступ учащихся к дистанционному обучению, администрацией Учреждения выявлены технические возможности семей, дети обеспечены необходимым оборудованием с помощью социальных партнеров. Также на сайте Учреждения создан специальный раздел и поддерживалась работа «горячей» телефонной линии, чтобы собрать информацию о проблемах в организации и качестве дистанционного обучения. </w:t>
      </w:r>
    </w:p>
    <w:p w:rsidR="00DC28BA" w:rsidRPr="00DC28BA" w:rsidRDefault="00DC28BA" w:rsidP="00DC28BA">
      <w:pPr>
        <w:spacing w:before="280" w:after="280"/>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12. Результаты анализа показателей деятельности</w:t>
      </w:r>
    </w:p>
    <w:tbl>
      <w:tblPr>
        <w:tblW w:w="9785" w:type="dxa"/>
        <w:tblInd w:w="-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4"/>
        <w:gridCol w:w="6946"/>
        <w:gridCol w:w="1985"/>
      </w:tblGrid>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N п/п</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Показатели</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Единица измерения</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before="108" w:after="108" w:line="240" w:lineRule="auto"/>
              <w:jc w:val="center"/>
              <w:rPr>
                <w:rFonts w:ascii="Times New Roman" w:eastAsia="Times New Roman" w:hAnsi="Times New Roman" w:cs="Times New Roman"/>
                <w:sz w:val="24"/>
                <w:szCs w:val="24"/>
              </w:rPr>
            </w:pPr>
            <w:bookmarkStart w:id="0" w:name="bookmark=id.gjdgxs" w:colFirst="0" w:colLast="0"/>
            <w:bookmarkEnd w:id="0"/>
            <w:r w:rsidRPr="00DC28BA">
              <w:rPr>
                <w:rFonts w:ascii="Times New Roman" w:eastAsia="Times New Roman" w:hAnsi="Times New Roman" w:cs="Times New Roman"/>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color w:val="26282F"/>
                <w:sz w:val="24"/>
                <w:szCs w:val="24"/>
              </w:rPr>
              <w:t>Образовательная деятельность</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both"/>
              <w:rPr>
                <w:rFonts w:ascii="Times New Roman" w:eastAsia="Times New Roman" w:hAnsi="Times New Roman" w:cs="Times New Roman"/>
                <w:sz w:val="24"/>
                <w:szCs w:val="24"/>
              </w:rPr>
            </w:pP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DC28BA">
              <w:rPr>
                <w:rFonts w:ascii="Times New Roman" w:eastAsia="Times New Roman" w:hAnsi="Times New Roman"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Общая численность учащихся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1194 человек</w:t>
            </w:r>
            <w:r w:rsidR="00E90A8C">
              <w:rPr>
                <w:rFonts w:ascii="Times New Roman" w:eastAsia="Times New Roman" w:hAnsi="Times New Roman" w:cs="Times New Roman"/>
                <w:sz w:val="24"/>
                <w:szCs w:val="24"/>
              </w:rPr>
              <w:t>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 w:name="bookmark=id.1fob9te" w:colFirst="0" w:colLast="0"/>
            <w:bookmarkEnd w:id="2"/>
            <w:r w:rsidRPr="00DC28BA">
              <w:rPr>
                <w:rFonts w:ascii="Times New Roman" w:eastAsia="Times New Roman" w:hAnsi="Times New Roman" w:cs="Times New Roman"/>
                <w:sz w:val="24"/>
                <w:szCs w:val="24"/>
              </w:rPr>
              <w:t>1.2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513 человек</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 w:name="bookmark=id.3znysh7" w:colFirst="0" w:colLast="0"/>
            <w:bookmarkEnd w:id="3"/>
            <w:r w:rsidRPr="00DC28BA">
              <w:rPr>
                <w:rFonts w:ascii="Times New Roman" w:eastAsia="Times New Roman" w:hAnsi="Times New Roman"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578 человек</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 w:name="bookmark=id.2et92p0" w:colFirst="0" w:colLast="0"/>
            <w:bookmarkEnd w:id="4"/>
            <w:r w:rsidRPr="00DC28BA">
              <w:rPr>
                <w:rFonts w:ascii="Times New Roman" w:eastAsia="Times New Roman" w:hAnsi="Times New Roman"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103 человек</w:t>
            </w:r>
            <w:r w:rsidR="00E90A8C">
              <w:rPr>
                <w:rFonts w:ascii="Times New Roman" w:eastAsia="Times New Roman" w:hAnsi="Times New Roman" w:cs="Times New Roman"/>
                <w:sz w:val="24"/>
                <w:szCs w:val="24"/>
              </w:rPr>
              <w:t>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 w:name="bookmark=id.tyjcwt" w:colFirst="0" w:colLast="0"/>
            <w:bookmarkEnd w:id="5"/>
            <w:r w:rsidRPr="00DC28BA">
              <w:rPr>
                <w:rFonts w:ascii="Times New Roman" w:eastAsia="Times New Roman" w:hAnsi="Times New Roman"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629 человек /50%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6" w:name="bookmark=id.3dy6vkm" w:colFirst="0" w:colLast="0"/>
            <w:bookmarkEnd w:id="6"/>
            <w:r w:rsidRPr="00DC28BA">
              <w:rPr>
                <w:rFonts w:ascii="Times New Roman" w:eastAsia="Times New Roman" w:hAnsi="Times New Roman"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7" w:name="bookmark=id.1t3h5sf" w:colFirst="0" w:colLast="0"/>
            <w:bookmarkEnd w:id="7"/>
            <w:r w:rsidRPr="00DC28BA">
              <w:rPr>
                <w:rFonts w:ascii="Times New Roman" w:eastAsia="Times New Roman" w:hAnsi="Times New Roman" w:cs="Times New Roman"/>
                <w:sz w:val="24"/>
                <w:szCs w:val="24"/>
              </w:rPr>
              <w:t>1.7</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8" w:name="bookmark=id.4d34og8" w:colFirst="0" w:colLast="0"/>
            <w:bookmarkEnd w:id="8"/>
            <w:r w:rsidRPr="00DC28BA">
              <w:rPr>
                <w:rFonts w:ascii="Times New Roman" w:eastAsia="Times New Roman" w:hAnsi="Times New Roman" w:cs="Times New Roman"/>
                <w:sz w:val="24"/>
                <w:szCs w:val="24"/>
              </w:rPr>
              <w:t>1.8</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65,3 балла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9" w:name="bookmark=id.2s8eyo1" w:colFirst="0" w:colLast="0"/>
            <w:bookmarkEnd w:id="9"/>
            <w:r w:rsidRPr="00DC28BA">
              <w:rPr>
                <w:rFonts w:ascii="Times New Roman" w:eastAsia="Times New Roman" w:hAnsi="Times New Roman" w:cs="Times New Roman"/>
                <w:sz w:val="24"/>
                <w:szCs w:val="24"/>
              </w:rPr>
              <w:t>1.9</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985" w:type="dxa"/>
            <w:tcBorders>
              <w:top w:val="single" w:sz="4" w:space="0" w:color="000000"/>
              <w:left w:val="single" w:sz="4" w:space="0" w:color="000000"/>
              <w:bottom w:val="single" w:sz="4" w:space="0" w:color="000000"/>
            </w:tcBorders>
          </w:tcPr>
          <w:p w:rsidR="00DC28BA" w:rsidRPr="00DC28BA" w:rsidRDefault="00E90A8C" w:rsidP="00DC28B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 баллов</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0" w:name="bookmark=id.17dp8vu" w:colFirst="0" w:colLast="0"/>
            <w:bookmarkEnd w:id="10"/>
            <w:r w:rsidRPr="00DC28BA">
              <w:rPr>
                <w:rFonts w:ascii="Times New Roman" w:eastAsia="Times New Roman" w:hAnsi="Times New Roman" w:cs="Times New Roman"/>
                <w:sz w:val="24"/>
                <w:szCs w:val="24"/>
              </w:rPr>
              <w:t>1.10</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Численность/удельный вес численности выпускников 9 класса, </w:t>
            </w:r>
            <w:r w:rsidRPr="00DC28BA">
              <w:rPr>
                <w:rFonts w:ascii="Times New Roman" w:eastAsia="Times New Roman" w:hAnsi="Times New Roman" w:cs="Times New Roman"/>
                <w:sz w:val="24"/>
                <w:szCs w:val="24"/>
              </w:rPr>
              <w:lastRenderedPageBreak/>
              <w:t>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tabs>
                <w:tab w:val="left" w:pos="624"/>
                <w:tab w:val="center" w:pos="884"/>
              </w:tabs>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ab/>
            </w:r>
            <w:r w:rsidRPr="00DC28BA">
              <w:rPr>
                <w:rFonts w:ascii="Times New Roman" w:eastAsia="Times New Roman" w:hAnsi="Times New Roman" w:cs="Times New Roman"/>
                <w:sz w:val="24"/>
                <w:szCs w:val="24"/>
              </w:rPr>
              <w:tab/>
              <w:t>1/0,95%</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1" w:name="bookmark=id.3rdcrjn" w:colFirst="0" w:colLast="0"/>
            <w:bookmarkEnd w:id="11"/>
            <w:r w:rsidRPr="00DC28BA">
              <w:rPr>
                <w:rFonts w:ascii="Times New Roman" w:eastAsia="Times New Roman" w:hAnsi="Times New Roman" w:cs="Times New Roman"/>
                <w:sz w:val="24"/>
                <w:szCs w:val="24"/>
              </w:rPr>
              <w:lastRenderedPageBreak/>
              <w:t>1.11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3/2,9%</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2" w:name="bookmark=id.26in1rg" w:colFirst="0" w:colLast="0"/>
            <w:bookmarkEnd w:id="12"/>
            <w:r w:rsidRPr="00DC28BA">
              <w:rPr>
                <w:rFonts w:ascii="Times New Roman" w:eastAsia="Times New Roman" w:hAnsi="Times New Roman" w:cs="Times New Roman"/>
                <w:sz w:val="24"/>
                <w:szCs w:val="24"/>
              </w:rPr>
              <w:t>1.12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3" w:name="bookmark=id.lnxbz9" w:colFirst="0" w:colLast="0"/>
            <w:bookmarkEnd w:id="13"/>
            <w:r w:rsidRPr="00DC28BA">
              <w:rPr>
                <w:rFonts w:ascii="Times New Roman" w:eastAsia="Times New Roman" w:hAnsi="Times New Roman" w:cs="Times New Roman"/>
                <w:sz w:val="24"/>
                <w:szCs w:val="24"/>
              </w:rPr>
              <w:t>1.13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4/17%</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4" w:name="bookmark=id.35nkun2" w:colFirst="0" w:colLast="0"/>
            <w:bookmarkEnd w:id="14"/>
            <w:r w:rsidRPr="00DC28BA">
              <w:rPr>
                <w:rFonts w:ascii="Times New Roman" w:eastAsia="Times New Roman" w:hAnsi="Times New Roman" w:cs="Times New Roman"/>
                <w:sz w:val="24"/>
                <w:szCs w:val="24"/>
              </w:rPr>
              <w:t>1.14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5" w:name="bookmark=id.1ksv4uv" w:colFirst="0" w:colLast="0"/>
            <w:bookmarkEnd w:id="15"/>
            <w:r w:rsidRPr="00DC28BA">
              <w:rPr>
                <w:rFonts w:ascii="Times New Roman" w:eastAsia="Times New Roman" w:hAnsi="Times New Roman" w:cs="Times New Roman"/>
                <w:sz w:val="24"/>
                <w:szCs w:val="24"/>
              </w:rPr>
              <w:t>1.15</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6" w:name="bookmark=id.44sinio" w:colFirst="0" w:colLast="0"/>
            <w:bookmarkEnd w:id="16"/>
            <w:r w:rsidRPr="00DC28BA">
              <w:rPr>
                <w:rFonts w:ascii="Times New Roman" w:eastAsia="Times New Roman" w:hAnsi="Times New Roman" w:cs="Times New Roman"/>
                <w:sz w:val="24"/>
                <w:szCs w:val="24"/>
              </w:rPr>
              <w:t>1.16</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19 человек/18%</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7" w:name="bookmark=id.2jxsxqh" w:colFirst="0" w:colLast="0"/>
            <w:bookmarkEnd w:id="17"/>
            <w:r w:rsidRPr="00DC28BA">
              <w:rPr>
                <w:rFonts w:ascii="Times New Roman" w:eastAsia="Times New Roman" w:hAnsi="Times New Roman" w:cs="Times New Roman"/>
                <w:sz w:val="24"/>
                <w:szCs w:val="24"/>
              </w:rPr>
              <w:t>1.17</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4 человека/12%</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8" w:name="bookmark=id.z337ya" w:colFirst="0" w:colLast="0"/>
            <w:bookmarkEnd w:id="18"/>
            <w:r w:rsidRPr="00DC28BA">
              <w:rPr>
                <w:rFonts w:ascii="Times New Roman" w:eastAsia="Times New Roman" w:hAnsi="Times New Roman" w:cs="Times New Roman"/>
                <w:sz w:val="24"/>
                <w:szCs w:val="24"/>
              </w:rPr>
              <w:t>1.18</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1165 человек</w:t>
            </w:r>
            <w:r w:rsidR="00E90A8C">
              <w:rPr>
                <w:rFonts w:ascii="Times New Roman" w:eastAsia="Times New Roman" w:hAnsi="Times New Roman" w:cs="Times New Roman"/>
                <w:sz w:val="24"/>
                <w:szCs w:val="24"/>
              </w:rPr>
              <w:t xml:space="preserve"> </w:t>
            </w:r>
            <w:r w:rsidRPr="00DC28BA">
              <w:rPr>
                <w:rFonts w:ascii="Times New Roman" w:eastAsia="Times New Roman" w:hAnsi="Times New Roman" w:cs="Times New Roman"/>
                <w:sz w:val="24"/>
                <w:szCs w:val="24"/>
              </w:rPr>
              <w:t>/97,6%</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19" w:name="bookmark=id.3j2qqm3" w:colFirst="0" w:colLast="0"/>
            <w:bookmarkEnd w:id="19"/>
            <w:r w:rsidRPr="00DC28BA">
              <w:rPr>
                <w:rFonts w:ascii="Times New Roman" w:eastAsia="Times New Roman" w:hAnsi="Times New Roman" w:cs="Times New Roman"/>
                <w:sz w:val="24"/>
                <w:szCs w:val="24"/>
              </w:rPr>
              <w:t>1.19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5" w:type="dxa"/>
            <w:tcBorders>
              <w:top w:val="single" w:sz="4" w:space="0" w:color="000000"/>
              <w:left w:val="single" w:sz="4" w:space="0" w:color="000000"/>
              <w:bottom w:val="single" w:sz="4" w:space="0" w:color="000000"/>
            </w:tcBorders>
            <w:shd w:val="clear" w:color="auto" w:fill="auto"/>
          </w:tcPr>
          <w:p w:rsidR="00E90A8C"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331 человек</w:t>
            </w:r>
          </w:p>
          <w:p w:rsidR="00DC28BA" w:rsidRPr="00DC28BA" w:rsidRDefault="00E90A8C" w:rsidP="00DC28B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8BA" w:rsidRPr="00DC28BA">
              <w:rPr>
                <w:rFonts w:ascii="Times New Roman" w:eastAsia="Times New Roman" w:hAnsi="Times New Roman" w:cs="Times New Roman"/>
                <w:sz w:val="24"/>
                <w:szCs w:val="24"/>
              </w:rPr>
              <w:t>/27,7%</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0" w:name="bookmark=id.1y810tw" w:colFirst="0" w:colLast="0"/>
            <w:bookmarkEnd w:id="20"/>
            <w:r w:rsidRPr="00DC28BA">
              <w:rPr>
                <w:rFonts w:ascii="Times New Roman" w:eastAsia="Times New Roman" w:hAnsi="Times New Roman" w:cs="Times New Roman"/>
                <w:sz w:val="24"/>
                <w:szCs w:val="24"/>
              </w:rPr>
              <w:t>1.19.1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Регионального уровня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3 человек/0,25%</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1" w:name="bookmark=id.4i7ojhp" w:colFirst="0" w:colLast="0"/>
            <w:bookmarkEnd w:id="21"/>
            <w:r w:rsidRPr="00DC28BA">
              <w:rPr>
                <w:rFonts w:ascii="Times New Roman" w:eastAsia="Times New Roman" w:hAnsi="Times New Roman" w:cs="Times New Roman"/>
                <w:sz w:val="24"/>
                <w:szCs w:val="24"/>
              </w:rPr>
              <w:t>1.19.2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lang w:val="en-US"/>
              </w:rPr>
            </w:pPr>
            <w:r w:rsidRPr="00DC28BA">
              <w:rPr>
                <w:rFonts w:ascii="Times New Roman" w:eastAsia="Times New Roman" w:hAnsi="Times New Roman" w:cs="Times New Roman"/>
                <w:sz w:val="24"/>
                <w:szCs w:val="24"/>
              </w:rPr>
              <w:t>Федерального уровня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 человек/0,09%</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2" w:name="bookmark=id.2xcytpi" w:colFirst="0" w:colLast="0"/>
            <w:bookmarkEnd w:id="22"/>
            <w:r w:rsidRPr="00DC28BA">
              <w:rPr>
                <w:rFonts w:ascii="Times New Roman" w:eastAsia="Times New Roman" w:hAnsi="Times New Roman" w:cs="Times New Roman"/>
                <w:sz w:val="24"/>
                <w:szCs w:val="24"/>
              </w:rPr>
              <w:t>1.19.3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Международного уровня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3" w:name="bookmark=id.1ci93xb" w:colFirst="0" w:colLast="0"/>
            <w:bookmarkEnd w:id="23"/>
            <w:r w:rsidRPr="00DC28BA">
              <w:rPr>
                <w:rFonts w:ascii="Times New Roman" w:eastAsia="Times New Roman" w:hAnsi="Times New Roman" w:cs="Times New Roman"/>
                <w:sz w:val="24"/>
                <w:szCs w:val="24"/>
              </w:rPr>
              <w:t>1.20</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4" w:name="bookmark=id.3whwml4" w:colFirst="0" w:colLast="0"/>
            <w:bookmarkEnd w:id="24"/>
            <w:r w:rsidRPr="00DC28BA">
              <w:rPr>
                <w:rFonts w:ascii="Times New Roman" w:eastAsia="Times New Roman" w:hAnsi="Times New Roman" w:cs="Times New Roman"/>
                <w:sz w:val="24"/>
                <w:szCs w:val="24"/>
              </w:rPr>
              <w:t>1.21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E90A8C" w:rsidP="00DC28B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человек</w:t>
            </w:r>
            <w:r w:rsidR="00DC28BA" w:rsidRPr="00DC28BA">
              <w:rPr>
                <w:rFonts w:ascii="Times New Roman" w:eastAsia="Times New Roman" w:hAnsi="Times New Roman" w:cs="Times New Roman"/>
                <w:sz w:val="24"/>
                <w:szCs w:val="24"/>
              </w:rPr>
              <w:t>/69%</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5" w:name="bookmark=id.2bn6wsx" w:colFirst="0" w:colLast="0"/>
            <w:bookmarkEnd w:id="25"/>
            <w:r w:rsidRPr="00DC28BA">
              <w:rPr>
                <w:rFonts w:ascii="Times New Roman" w:eastAsia="Times New Roman" w:hAnsi="Times New Roman" w:cs="Times New Roman"/>
                <w:sz w:val="24"/>
                <w:szCs w:val="24"/>
              </w:rPr>
              <w:t>1.22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0 человек/0%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6" w:name="bookmark=id.qsh70q" w:colFirst="0" w:colLast="0"/>
            <w:bookmarkEnd w:id="26"/>
            <w:r w:rsidRPr="00DC28BA">
              <w:rPr>
                <w:rFonts w:ascii="Times New Roman" w:eastAsia="Times New Roman" w:hAnsi="Times New Roman" w:cs="Times New Roman"/>
                <w:sz w:val="24"/>
                <w:szCs w:val="24"/>
              </w:rPr>
              <w:t>1.23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132 человек</w:t>
            </w:r>
            <w:r w:rsidR="00E90A8C">
              <w:rPr>
                <w:rFonts w:ascii="Times New Roman" w:eastAsia="Times New Roman" w:hAnsi="Times New Roman" w:cs="Times New Roman"/>
                <w:sz w:val="24"/>
                <w:szCs w:val="24"/>
              </w:rPr>
              <w:t xml:space="preserve">а </w:t>
            </w:r>
            <w:r w:rsidRPr="00DC28BA">
              <w:rPr>
                <w:rFonts w:ascii="Times New Roman" w:eastAsia="Times New Roman" w:hAnsi="Times New Roman" w:cs="Times New Roman"/>
                <w:sz w:val="24"/>
                <w:szCs w:val="24"/>
              </w:rPr>
              <w:t>/11%</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7" w:name="bookmark=id.3as4poj" w:colFirst="0" w:colLast="0"/>
            <w:bookmarkEnd w:id="27"/>
            <w:r w:rsidRPr="00DC28BA">
              <w:rPr>
                <w:rFonts w:ascii="Times New Roman" w:eastAsia="Times New Roman" w:hAnsi="Times New Roman" w:cs="Times New Roman"/>
                <w:sz w:val="24"/>
                <w:szCs w:val="24"/>
              </w:rPr>
              <w:t>1.24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Общая численность педагогических работников, в том числе:</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65 человек</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8" w:name="bookmark=id.1pxezwc" w:colFirst="0" w:colLast="0"/>
            <w:bookmarkEnd w:id="28"/>
            <w:r w:rsidRPr="00DC28BA">
              <w:rPr>
                <w:rFonts w:ascii="Times New Roman" w:eastAsia="Times New Roman" w:hAnsi="Times New Roman" w:cs="Times New Roman"/>
                <w:sz w:val="24"/>
                <w:szCs w:val="24"/>
              </w:rPr>
              <w:t>1.25</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61 человек/94%</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29" w:name="bookmark=id.49x2ik5" w:colFirst="0" w:colLast="0"/>
            <w:bookmarkEnd w:id="29"/>
            <w:r w:rsidRPr="00DC28BA">
              <w:rPr>
                <w:rFonts w:ascii="Times New Roman" w:eastAsia="Times New Roman" w:hAnsi="Times New Roman" w:cs="Times New Roman"/>
                <w:sz w:val="24"/>
                <w:szCs w:val="24"/>
              </w:rPr>
              <w:lastRenderedPageBreak/>
              <w:t>1.26</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61 человек/94%</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0" w:name="bookmark=id.2p2csry" w:colFirst="0" w:colLast="0"/>
            <w:bookmarkEnd w:id="30"/>
            <w:r w:rsidRPr="00DC28BA">
              <w:rPr>
                <w:rFonts w:ascii="Times New Roman" w:eastAsia="Times New Roman" w:hAnsi="Times New Roman" w:cs="Times New Roman"/>
                <w:sz w:val="24"/>
                <w:szCs w:val="24"/>
              </w:rPr>
              <w:t>1.27</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4 человек</w:t>
            </w:r>
            <w:r w:rsidR="00E90A8C">
              <w:rPr>
                <w:rFonts w:ascii="Times New Roman" w:eastAsia="Times New Roman" w:hAnsi="Times New Roman" w:cs="Times New Roman"/>
                <w:sz w:val="24"/>
                <w:szCs w:val="24"/>
              </w:rPr>
              <w:t>а</w:t>
            </w:r>
            <w:r w:rsidRPr="00304E2E">
              <w:rPr>
                <w:rFonts w:ascii="Times New Roman" w:eastAsia="Times New Roman" w:hAnsi="Times New Roman" w:cs="Times New Roman"/>
                <w:sz w:val="24"/>
                <w:szCs w:val="24"/>
              </w:rPr>
              <w:t>/6%</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1" w:name="bookmark=id.147n2zr" w:colFirst="0" w:colLast="0"/>
            <w:bookmarkEnd w:id="31"/>
            <w:r w:rsidRPr="00DC28BA">
              <w:rPr>
                <w:rFonts w:ascii="Times New Roman" w:eastAsia="Times New Roman" w:hAnsi="Times New Roman" w:cs="Times New Roman"/>
                <w:sz w:val="24"/>
                <w:szCs w:val="24"/>
              </w:rPr>
              <w:t>1.28</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4 человек</w:t>
            </w:r>
            <w:r w:rsidR="00E90A8C">
              <w:rPr>
                <w:rFonts w:ascii="Times New Roman" w:eastAsia="Times New Roman" w:hAnsi="Times New Roman" w:cs="Times New Roman"/>
                <w:sz w:val="24"/>
                <w:szCs w:val="24"/>
              </w:rPr>
              <w:t>а</w:t>
            </w:r>
            <w:r w:rsidRPr="00304E2E">
              <w:rPr>
                <w:rFonts w:ascii="Times New Roman" w:eastAsia="Times New Roman" w:hAnsi="Times New Roman" w:cs="Times New Roman"/>
                <w:sz w:val="24"/>
                <w:szCs w:val="24"/>
              </w:rPr>
              <w:t>/6%</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2" w:name="bookmark=id.3o7alnk" w:colFirst="0" w:colLast="0"/>
            <w:bookmarkEnd w:id="32"/>
            <w:r w:rsidRPr="00DC28BA">
              <w:rPr>
                <w:rFonts w:ascii="Times New Roman" w:eastAsia="Times New Roman" w:hAnsi="Times New Roman" w:cs="Times New Roman"/>
                <w:sz w:val="24"/>
                <w:szCs w:val="24"/>
              </w:rPr>
              <w:t>1.29</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E90A8C" w:rsidP="00DC28B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человек</w:t>
            </w:r>
            <w:r w:rsidR="00DC28BA" w:rsidRPr="00304E2E">
              <w:rPr>
                <w:rFonts w:ascii="Times New Roman" w:eastAsia="Times New Roman" w:hAnsi="Times New Roman" w:cs="Times New Roman"/>
                <w:sz w:val="24"/>
                <w:szCs w:val="24"/>
              </w:rPr>
              <w:t>/69%</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3" w:name="bookmark=id.23ckvvd" w:colFirst="0" w:colLast="0"/>
            <w:bookmarkEnd w:id="33"/>
            <w:r w:rsidRPr="00DC28BA">
              <w:rPr>
                <w:rFonts w:ascii="Times New Roman" w:eastAsia="Times New Roman" w:hAnsi="Times New Roman" w:cs="Times New Roman"/>
                <w:sz w:val="24"/>
                <w:szCs w:val="24"/>
              </w:rPr>
              <w:t>1.29.1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Высшая</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E90A8C" w:rsidP="00DC28B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человек</w:t>
            </w:r>
            <w:bookmarkStart w:id="34" w:name="_GoBack"/>
            <w:bookmarkEnd w:id="34"/>
            <w:r w:rsidR="00DC28BA" w:rsidRPr="00304E2E">
              <w:rPr>
                <w:rFonts w:ascii="Times New Roman" w:eastAsia="Times New Roman" w:hAnsi="Times New Roman" w:cs="Times New Roman"/>
                <w:sz w:val="24"/>
                <w:szCs w:val="24"/>
              </w:rPr>
              <w:t>/30%</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5" w:name="bookmark=id.ihv636" w:colFirst="0" w:colLast="0"/>
            <w:bookmarkEnd w:id="35"/>
            <w:r w:rsidRPr="00DC28BA">
              <w:rPr>
                <w:rFonts w:ascii="Times New Roman" w:eastAsia="Times New Roman" w:hAnsi="Times New Roman" w:cs="Times New Roman"/>
                <w:sz w:val="24"/>
                <w:szCs w:val="24"/>
              </w:rPr>
              <w:t>1.29.2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Первая</w:t>
            </w:r>
          </w:p>
        </w:tc>
        <w:tc>
          <w:tcPr>
            <w:tcW w:w="1985" w:type="dxa"/>
            <w:tcBorders>
              <w:top w:val="single" w:sz="4" w:space="0" w:color="000000"/>
              <w:left w:val="single" w:sz="4" w:space="0" w:color="000000"/>
              <w:bottom w:val="single" w:sz="4" w:space="0" w:color="000000"/>
            </w:tcBorders>
            <w:shd w:val="clear" w:color="auto" w:fill="FFFFFF" w:themeFill="background1"/>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25 человек/38%</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6" w:name="bookmark=id.32hioqz" w:colFirst="0" w:colLast="0"/>
            <w:bookmarkEnd w:id="36"/>
            <w:r w:rsidRPr="00DC28BA">
              <w:rPr>
                <w:rFonts w:ascii="Times New Roman" w:eastAsia="Times New Roman" w:hAnsi="Times New Roman" w:cs="Times New Roman"/>
                <w:sz w:val="24"/>
                <w:szCs w:val="24"/>
              </w:rPr>
              <w:t>1.30</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18 человек/27%</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7" w:name="bookmark=id.1hmsyys" w:colFirst="0" w:colLast="0"/>
            <w:bookmarkEnd w:id="37"/>
            <w:r w:rsidRPr="00DC28BA">
              <w:rPr>
                <w:rFonts w:ascii="Times New Roman" w:eastAsia="Times New Roman" w:hAnsi="Times New Roman" w:cs="Times New Roman"/>
                <w:sz w:val="24"/>
                <w:szCs w:val="24"/>
              </w:rPr>
              <w:t>1.30.1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До 5 лет</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11 человек/17%</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8" w:name="bookmark=id.41mghml" w:colFirst="0" w:colLast="0"/>
            <w:bookmarkEnd w:id="38"/>
            <w:r w:rsidRPr="00DC28BA">
              <w:rPr>
                <w:rFonts w:ascii="Times New Roman" w:eastAsia="Times New Roman" w:hAnsi="Times New Roman" w:cs="Times New Roman"/>
                <w:sz w:val="24"/>
                <w:szCs w:val="24"/>
              </w:rPr>
              <w:t>1.30.2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Свыше 30 лет </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7 человек/10%</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39" w:name="bookmark=id.2grqrue" w:colFirst="0" w:colLast="0"/>
            <w:bookmarkEnd w:id="39"/>
            <w:r w:rsidRPr="00DC28BA">
              <w:rPr>
                <w:rFonts w:ascii="Times New Roman" w:eastAsia="Times New Roman" w:hAnsi="Times New Roman" w:cs="Times New Roman"/>
                <w:sz w:val="24"/>
                <w:szCs w:val="24"/>
              </w:rPr>
              <w:t>1.31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15человек/23%</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0" w:name="bookmark=id.vx1227" w:colFirst="0" w:colLast="0"/>
            <w:bookmarkEnd w:id="40"/>
            <w:r w:rsidRPr="00DC28BA">
              <w:rPr>
                <w:rFonts w:ascii="Times New Roman" w:eastAsia="Times New Roman" w:hAnsi="Times New Roman" w:cs="Times New Roman"/>
                <w:sz w:val="24"/>
                <w:szCs w:val="24"/>
              </w:rPr>
              <w:t>1.32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9 человек/14%</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1" w:name="bookmark=id.3fwokq0" w:colFirst="0" w:colLast="0"/>
            <w:bookmarkEnd w:id="41"/>
            <w:r w:rsidRPr="00DC28BA">
              <w:rPr>
                <w:rFonts w:ascii="Times New Roman" w:eastAsia="Times New Roman" w:hAnsi="Times New Roman" w:cs="Times New Roman"/>
                <w:sz w:val="24"/>
                <w:szCs w:val="24"/>
              </w:rPr>
              <w:t>1.33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70 человек/100%</w:t>
            </w:r>
          </w:p>
        </w:tc>
      </w:tr>
      <w:tr w:rsidR="00DC28BA" w:rsidRPr="00304E2E" w:rsidTr="00304E2E">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2" w:name="bookmark=id.1v1yuxt" w:colFirst="0" w:colLast="0"/>
            <w:bookmarkEnd w:id="42"/>
            <w:r w:rsidRPr="00DC28BA">
              <w:rPr>
                <w:rFonts w:ascii="Times New Roman" w:eastAsia="Times New Roman" w:hAnsi="Times New Roman" w:cs="Times New Roman"/>
                <w:sz w:val="24"/>
                <w:szCs w:val="24"/>
              </w:rPr>
              <w:t>1.34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000000"/>
              <w:left w:val="single" w:sz="4" w:space="0" w:color="000000"/>
              <w:bottom w:val="single" w:sz="4" w:space="0" w:color="000000"/>
            </w:tcBorders>
            <w:shd w:val="clear" w:color="auto" w:fill="auto"/>
          </w:tcPr>
          <w:p w:rsidR="00DC28BA" w:rsidRPr="00304E2E" w:rsidRDefault="00DC28BA" w:rsidP="00DC28BA">
            <w:pPr>
              <w:widowControl w:val="0"/>
              <w:spacing w:after="0" w:line="240" w:lineRule="auto"/>
              <w:jc w:val="center"/>
              <w:rPr>
                <w:rFonts w:ascii="Times New Roman" w:eastAsia="Times New Roman" w:hAnsi="Times New Roman" w:cs="Times New Roman"/>
                <w:sz w:val="24"/>
                <w:szCs w:val="24"/>
              </w:rPr>
            </w:pPr>
            <w:r w:rsidRPr="00304E2E">
              <w:rPr>
                <w:rFonts w:ascii="Times New Roman" w:eastAsia="Times New Roman" w:hAnsi="Times New Roman" w:cs="Times New Roman"/>
                <w:sz w:val="24"/>
                <w:szCs w:val="24"/>
              </w:rPr>
              <w:t>65 человек/93%</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before="108" w:after="108" w:line="240" w:lineRule="auto"/>
              <w:jc w:val="center"/>
              <w:rPr>
                <w:rFonts w:ascii="Times New Roman" w:eastAsia="Times New Roman" w:hAnsi="Times New Roman" w:cs="Times New Roman"/>
                <w:sz w:val="24"/>
                <w:szCs w:val="24"/>
              </w:rPr>
            </w:pPr>
            <w:bookmarkStart w:id="43" w:name="bookmark=id.4f1mdlm" w:colFirst="0" w:colLast="0"/>
            <w:bookmarkEnd w:id="43"/>
            <w:r w:rsidRPr="00DC28BA">
              <w:rPr>
                <w:rFonts w:ascii="Times New Roman" w:eastAsia="Times New Roman" w:hAnsi="Times New Roman" w:cs="Times New Roman"/>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color w:val="26282F"/>
                <w:sz w:val="24"/>
                <w:szCs w:val="24"/>
              </w:rPr>
              <w:t>Инфраструктура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both"/>
              <w:rPr>
                <w:rFonts w:ascii="Times New Roman" w:eastAsia="Times New Roman" w:hAnsi="Times New Roman" w:cs="Times New Roman"/>
                <w:color w:val="0070C0"/>
                <w:sz w:val="24"/>
                <w:szCs w:val="24"/>
              </w:rPr>
            </w:pP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4" w:name="bookmark=id.2u6wntf" w:colFirst="0" w:colLast="0"/>
            <w:bookmarkEnd w:id="44"/>
            <w:r w:rsidRPr="00DC28BA">
              <w:rPr>
                <w:rFonts w:ascii="Times New Roman" w:eastAsia="Times New Roman" w:hAnsi="Times New Roman" w:cs="Times New Roman"/>
                <w:sz w:val="24"/>
                <w:szCs w:val="24"/>
              </w:rPr>
              <w:t>2.1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компьютеров в расчете на одного учащегося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6,4 единиц</w:t>
            </w:r>
          </w:p>
        </w:tc>
      </w:tr>
      <w:tr w:rsidR="00DC28BA" w:rsidRPr="00DC28BA" w:rsidTr="00DC28BA">
        <w:trPr>
          <w:trHeight w:val="743"/>
        </w:trPr>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5" w:name="bookmark=id.19c6y18" w:colFirst="0" w:colLast="0"/>
            <w:bookmarkEnd w:id="45"/>
            <w:r w:rsidRPr="00DC28BA">
              <w:rPr>
                <w:rFonts w:ascii="Times New Roman" w:eastAsia="Times New Roman" w:hAnsi="Times New Roman" w:cs="Times New Roman"/>
                <w:sz w:val="24"/>
                <w:szCs w:val="24"/>
              </w:rPr>
              <w:t>2.2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18 единиц</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6" w:name="bookmark=id.3tbugp1" w:colFirst="0" w:colLast="0"/>
            <w:bookmarkEnd w:id="46"/>
            <w:r w:rsidRPr="00DC28BA">
              <w:rPr>
                <w:rFonts w:ascii="Times New Roman" w:eastAsia="Times New Roman" w:hAnsi="Times New Roman" w:cs="Times New Roman"/>
                <w:sz w:val="24"/>
                <w:szCs w:val="24"/>
              </w:rPr>
              <w:t>2.3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rPr>
          <w:trHeight w:val="267"/>
        </w:trPr>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7" w:name="bookmark=id.28h4qwu" w:colFirst="0" w:colLast="0"/>
            <w:bookmarkEnd w:id="47"/>
            <w:r w:rsidRPr="00DC28BA">
              <w:rPr>
                <w:rFonts w:ascii="Times New Roman" w:eastAsia="Times New Roman" w:hAnsi="Times New Roman" w:cs="Times New Roman"/>
                <w:sz w:val="24"/>
                <w:szCs w:val="24"/>
              </w:rPr>
              <w:t>2.4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Наличие читального зала библиотеки, в том числе:</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8" w:name="bookmark=id.nmf14n" w:colFirst="0" w:colLast="0"/>
            <w:bookmarkEnd w:id="48"/>
            <w:r w:rsidRPr="00DC28BA">
              <w:rPr>
                <w:rFonts w:ascii="Times New Roman" w:eastAsia="Times New Roman" w:hAnsi="Times New Roman" w:cs="Times New Roman"/>
                <w:sz w:val="24"/>
                <w:szCs w:val="24"/>
              </w:rPr>
              <w:t>2.4.1</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С обеспечением возможности работы на стационарных </w:t>
            </w:r>
            <w:r w:rsidRPr="00DC28BA">
              <w:rPr>
                <w:rFonts w:ascii="Times New Roman" w:eastAsia="Times New Roman" w:hAnsi="Times New Roman" w:cs="Times New Roman"/>
                <w:sz w:val="24"/>
                <w:szCs w:val="24"/>
              </w:rPr>
              <w:lastRenderedPageBreak/>
              <w:t>компьютерах или использования переносных компьютеров</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lastRenderedPageBreak/>
              <w:t>да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49" w:name="bookmark=id.37m2jsg" w:colFirst="0" w:colLast="0"/>
            <w:bookmarkEnd w:id="49"/>
            <w:r w:rsidRPr="00DC28BA">
              <w:rPr>
                <w:rFonts w:ascii="Times New Roman" w:eastAsia="Times New Roman" w:hAnsi="Times New Roman" w:cs="Times New Roman"/>
                <w:sz w:val="24"/>
                <w:szCs w:val="24"/>
              </w:rPr>
              <w:lastRenderedPageBreak/>
              <w:t>2.4.2</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С </w:t>
            </w:r>
            <w:proofErr w:type="spellStart"/>
            <w:r w:rsidRPr="00DC28BA">
              <w:rPr>
                <w:rFonts w:ascii="Times New Roman" w:eastAsia="Times New Roman" w:hAnsi="Times New Roman" w:cs="Times New Roman"/>
                <w:sz w:val="24"/>
                <w:szCs w:val="24"/>
              </w:rPr>
              <w:t>медиатекой</w:t>
            </w:r>
            <w:proofErr w:type="spellEnd"/>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rPr>
          <w:trHeight w:val="237"/>
        </w:trPr>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0" w:name="bookmark=id.1mrcu09" w:colFirst="0" w:colLast="0"/>
            <w:bookmarkEnd w:id="50"/>
            <w:r w:rsidRPr="00DC28BA">
              <w:rPr>
                <w:rFonts w:ascii="Times New Roman" w:eastAsia="Times New Roman" w:hAnsi="Times New Roman" w:cs="Times New Roman"/>
                <w:sz w:val="24"/>
                <w:szCs w:val="24"/>
              </w:rPr>
              <w:t>2.4.3</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Оснащенного средствами сканирования и распознавания текстов</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1" w:name="bookmark=id.46r0co2" w:colFirst="0" w:colLast="0"/>
            <w:bookmarkEnd w:id="51"/>
            <w:r w:rsidRPr="00DC28BA">
              <w:rPr>
                <w:rFonts w:ascii="Times New Roman" w:eastAsia="Times New Roman" w:hAnsi="Times New Roman" w:cs="Times New Roman"/>
                <w:sz w:val="24"/>
                <w:szCs w:val="24"/>
              </w:rPr>
              <w:t>2.4.4</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2" w:name="bookmark=id.2lwamvv" w:colFirst="0" w:colLast="0"/>
            <w:bookmarkEnd w:id="52"/>
            <w:r w:rsidRPr="00DC28BA">
              <w:rPr>
                <w:rFonts w:ascii="Times New Roman" w:eastAsia="Times New Roman" w:hAnsi="Times New Roman" w:cs="Times New Roman"/>
                <w:sz w:val="24"/>
                <w:szCs w:val="24"/>
              </w:rPr>
              <w:t>2.4.5</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С контролируемой распечаткой бумажных материалов</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да</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3" w:name="bookmark=id.111kx3o" w:colFirst="0" w:colLast="0"/>
            <w:bookmarkEnd w:id="53"/>
            <w:r w:rsidRPr="00DC28BA">
              <w:rPr>
                <w:rFonts w:ascii="Times New Roman" w:eastAsia="Times New Roman" w:hAnsi="Times New Roman" w:cs="Times New Roman"/>
                <w:sz w:val="24"/>
                <w:szCs w:val="24"/>
              </w:rPr>
              <w:t>2.5</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sz="4" w:space="0" w:color="000000"/>
              <w:left w:val="single" w:sz="4" w:space="0" w:color="000000"/>
              <w:bottom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1194/100%</w:t>
            </w:r>
          </w:p>
        </w:tc>
      </w:tr>
      <w:tr w:rsidR="00DC28BA" w:rsidRPr="00DC28BA" w:rsidTr="00DC28BA">
        <w:tc>
          <w:tcPr>
            <w:tcW w:w="854" w:type="dxa"/>
            <w:tcBorders>
              <w:top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bookmarkStart w:id="54" w:name="bookmark=id.3l18frh" w:colFirst="0" w:colLast="0"/>
            <w:bookmarkEnd w:id="54"/>
            <w:r w:rsidRPr="00DC28BA">
              <w:rPr>
                <w:rFonts w:ascii="Times New Roman" w:eastAsia="Times New Roman" w:hAnsi="Times New Roman" w:cs="Times New Roman"/>
                <w:sz w:val="24"/>
                <w:szCs w:val="24"/>
              </w:rPr>
              <w:t>2.6</w:t>
            </w:r>
          </w:p>
        </w:tc>
        <w:tc>
          <w:tcPr>
            <w:tcW w:w="6946" w:type="dxa"/>
            <w:tcBorders>
              <w:top w:val="single" w:sz="4" w:space="0" w:color="000000"/>
              <w:left w:val="single" w:sz="4" w:space="0" w:color="000000"/>
              <w:bottom w:val="single" w:sz="4" w:space="0" w:color="000000"/>
              <w:right w:val="single" w:sz="4" w:space="0" w:color="000000"/>
            </w:tcBorders>
          </w:tcPr>
          <w:p w:rsidR="00DC28BA" w:rsidRPr="00DC28BA" w:rsidRDefault="00DC28BA" w:rsidP="00DC28BA">
            <w:pPr>
              <w:widowControl w:val="0"/>
              <w:spacing w:after="0" w:line="240" w:lineRule="auto"/>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85" w:type="dxa"/>
            <w:tcBorders>
              <w:top w:val="single" w:sz="4" w:space="0" w:color="000000"/>
              <w:left w:val="single" w:sz="4" w:space="0" w:color="000000"/>
              <w:bottom w:val="single" w:sz="4" w:space="0" w:color="000000"/>
            </w:tcBorders>
            <w:shd w:val="clear" w:color="auto" w:fill="auto"/>
          </w:tcPr>
          <w:p w:rsidR="00DC28BA" w:rsidRPr="00DC28BA" w:rsidRDefault="00DC28BA" w:rsidP="00DC28BA">
            <w:pPr>
              <w:widowControl w:val="0"/>
              <w:spacing w:after="0" w:line="240" w:lineRule="auto"/>
              <w:jc w:val="center"/>
              <w:rPr>
                <w:rFonts w:ascii="Times New Roman" w:eastAsia="Times New Roman" w:hAnsi="Times New Roman" w:cs="Times New Roman"/>
                <w:sz w:val="24"/>
                <w:szCs w:val="24"/>
              </w:rPr>
            </w:pPr>
            <w:r w:rsidRPr="00DC28BA">
              <w:rPr>
                <w:rFonts w:ascii="Times New Roman" w:eastAsia="Times New Roman" w:hAnsi="Times New Roman" w:cs="Times New Roman"/>
                <w:sz w:val="24"/>
                <w:szCs w:val="24"/>
              </w:rPr>
              <w:t xml:space="preserve">2,8 </w:t>
            </w:r>
            <w:proofErr w:type="spellStart"/>
            <w:r w:rsidRPr="00DC28BA">
              <w:rPr>
                <w:rFonts w:ascii="Times New Roman" w:eastAsia="Times New Roman" w:hAnsi="Times New Roman" w:cs="Times New Roman"/>
                <w:sz w:val="24"/>
                <w:szCs w:val="24"/>
              </w:rPr>
              <w:t>кв.м</w:t>
            </w:r>
            <w:proofErr w:type="spellEnd"/>
          </w:p>
        </w:tc>
      </w:tr>
    </w:tbl>
    <w:p w:rsidR="00DC28BA" w:rsidRPr="00DC28BA" w:rsidRDefault="00DC28BA" w:rsidP="00DC28BA">
      <w:pPr>
        <w:tabs>
          <w:tab w:val="left" w:pos="3360"/>
        </w:tabs>
        <w:rPr>
          <w:rFonts w:ascii="Times New Roman" w:eastAsia="Times New Roman" w:hAnsi="Times New Roman" w:cs="Times New Roman"/>
          <w:sz w:val="24"/>
          <w:szCs w:val="24"/>
        </w:rPr>
      </w:pPr>
    </w:p>
    <w:p w:rsidR="00DC28BA" w:rsidRPr="00DC28BA" w:rsidRDefault="00DC28BA" w:rsidP="00DC28BA">
      <w:pPr>
        <w:spacing w:after="0" w:line="240" w:lineRule="auto"/>
        <w:ind w:firstLine="709"/>
        <w:jc w:val="both"/>
        <w:rPr>
          <w:rFonts w:ascii="Times New Roman" w:eastAsia="Times New Roman" w:hAnsi="Times New Roman" w:cs="Times New Roman"/>
          <w:sz w:val="24"/>
          <w:szCs w:val="24"/>
        </w:rPr>
      </w:pPr>
    </w:p>
    <w:p w:rsidR="00DC28BA" w:rsidRPr="00DC28BA" w:rsidRDefault="00DC28BA" w:rsidP="00DC28BA">
      <w:pPr>
        <w:spacing w:after="0" w:line="240" w:lineRule="auto"/>
        <w:jc w:val="both"/>
        <w:rPr>
          <w:rFonts w:ascii="Times New Roman" w:eastAsia="Times New Roman" w:hAnsi="Times New Roman" w:cs="Times New Roman"/>
          <w:sz w:val="24"/>
          <w:szCs w:val="24"/>
        </w:rPr>
      </w:pPr>
    </w:p>
    <w:p w:rsidR="00DC28BA" w:rsidRPr="00DC28BA" w:rsidRDefault="00DC28BA" w:rsidP="00DC28BA">
      <w:pPr>
        <w:spacing w:after="0" w:line="240" w:lineRule="auto"/>
        <w:jc w:val="center"/>
        <w:rPr>
          <w:rFonts w:ascii="Times New Roman" w:eastAsia="Times New Roman" w:hAnsi="Times New Roman" w:cs="Times New Roman"/>
          <w:sz w:val="24"/>
          <w:szCs w:val="24"/>
        </w:rPr>
      </w:pPr>
    </w:p>
    <w:p w:rsidR="00DC28BA" w:rsidRPr="00DC28BA" w:rsidRDefault="00DC28BA" w:rsidP="00DC28BA">
      <w:pPr>
        <w:spacing w:after="0" w:line="240" w:lineRule="auto"/>
        <w:jc w:val="center"/>
        <w:rPr>
          <w:rFonts w:ascii="Times New Roman" w:eastAsia="Times New Roman" w:hAnsi="Times New Roman" w:cs="Times New Roman"/>
          <w:sz w:val="24"/>
          <w:szCs w:val="24"/>
        </w:rPr>
      </w:pPr>
    </w:p>
    <w:p w:rsidR="00DC28BA" w:rsidRPr="00DC28BA" w:rsidRDefault="00DC28BA" w:rsidP="00DC28BA">
      <w:pPr>
        <w:spacing w:after="0" w:line="240" w:lineRule="auto"/>
        <w:jc w:val="center"/>
        <w:rPr>
          <w:rFonts w:ascii="Times New Roman" w:eastAsia="Times New Roman" w:hAnsi="Times New Roman" w:cs="Times New Roman"/>
          <w:sz w:val="24"/>
          <w:szCs w:val="24"/>
        </w:rPr>
      </w:pPr>
    </w:p>
    <w:p w:rsidR="00DC28BA" w:rsidRPr="00DC28BA" w:rsidRDefault="00DC28BA" w:rsidP="00DC28BA">
      <w:pPr>
        <w:rPr>
          <w:sz w:val="24"/>
          <w:szCs w:val="24"/>
        </w:rPr>
      </w:pPr>
    </w:p>
    <w:p w:rsidR="00495945" w:rsidRPr="00DC28BA" w:rsidRDefault="00495945" w:rsidP="006F1E4C">
      <w:pPr>
        <w:spacing w:after="0" w:line="240" w:lineRule="auto"/>
        <w:jc w:val="center"/>
        <w:rPr>
          <w:rFonts w:ascii="Times New Roman" w:eastAsia="Times New Roman" w:hAnsi="Times New Roman" w:cs="Times New Roman"/>
          <w:sz w:val="24"/>
          <w:szCs w:val="24"/>
        </w:rPr>
      </w:pPr>
    </w:p>
    <w:sectPr w:rsidR="00495945" w:rsidRPr="00DC28BA" w:rsidSect="00EC2152">
      <w:headerReference w:type="default" r:id="rId13"/>
      <w:pgSz w:w="11906" w:h="16838"/>
      <w:pgMar w:top="1134" w:right="567" w:bottom="1134"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9E" w:rsidRDefault="00F47D9E">
      <w:pPr>
        <w:spacing w:after="0" w:line="240" w:lineRule="auto"/>
      </w:pPr>
      <w:r>
        <w:separator/>
      </w:r>
    </w:p>
  </w:endnote>
  <w:endnote w:type="continuationSeparator" w:id="0">
    <w:p w:rsidR="00F47D9E" w:rsidRDefault="00F4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9E" w:rsidRDefault="00F47D9E">
      <w:pPr>
        <w:spacing w:after="0" w:line="240" w:lineRule="auto"/>
      </w:pPr>
      <w:r>
        <w:separator/>
      </w:r>
    </w:p>
  </w:footnote>
  <w:footnote w:type="continuationSeparator" w:id="0">
    <w:p w:rsidR="00F47D9E" w:rsidRDefault="00F4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56" w:rsidRDefault="0004415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E90A8C">
      <w:rPr>
        <w:rFonts w:ascii="Times New Roman" w:eastAsia="Times New Roman" w:hAnsi="Times New Roman" w:cs="Times New Roman"/>
        <w:noProof/>
        <w:color w:val="000000"/>
        <w:sz w:val="26"/>
        <w:szCs w:val="26"/>
      </w:rPr>
      <w:t>25</w:t>
    </w:r>
    <w:r>
      <w:rPr>
        <w:rFonts w:ascii="Times New Roman" w:eastAsia="Times New Roman" w:hAnsi="Times New Roman" w:cs="Times New Roman"/>
        <w:color w:val="000000"/>
        <w:sz w:val="26"/>
        <w:szCs w:val="26"/>
      </w:rPr>
      <w:fldChar w:fldCharType="end"/>
    </w:r>
  </w:p>
  <w:p w:rsidR="00044156" w:rsidRDefault="0004415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655"/>
    <w:multiLevelType w:val="multilevel"/>
    <w:tmpl w:val="146A9DD2"/>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A41433"/>
    <w:multiLevelType w:val="hybridMultilevel"/>
    <w:tmpl w:val="370E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2B4B9C"/>
    <w:multiLevelType w:val="multilevel"/>
    <w:tmpl w:val="EA627A38"/>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92"/>
    <w:rsid w:val="00027243"/>
    <w:rsid w:val="00044156"/>
    <w:rsid w:val="0005445E"/>
    <w:rsid w:val="00153FAE"/>
    <w:rsid w:val="001C650C"/>
    <w:rsid w:val="002706A7"/>
    <w:rsid w:val="00304E2E"/>
    <w:rsid w:val="003156AA"/>
    <w:rsid w:val="00324E52"/>
    <w:rsid w:val="003666A4"/>
    <w:rsid w:val="0045294B"/>
    <w:rsid w:val="00495945"/>
    <w:rsid w:val="0056617D"/>
    <w:rsid w:val="00571F24"/>
    <w:rsid w:val="00594B02"/>
    <w:rsid w:val="00620192"/>
    <w:rsid w:val="006D2B48"/>
    <w:rsid w:val="006F1E4C"/>
    <w:rsid w:val="007249AC"/>
    <w:rsid w:val="007832A2"/>
    <w:rsid w:val="007A0C36"/>
    <w:rsid w:val="00832978"/>
    <w:rsid w:val="008B3A31"/>
    <w:rsid w:val="00903D16"/>
    <w:rsid w:val="0094038C"/>
    <w:rsid w:val="00A74A3D"/>
    <w:rsid w:val="00B81777"/>
    <w:rsid w:val="00BB6A0E"/>
    <w:rsid w:val="00C35012"/>
    <w:rsid w:val="00C40BF5"/>
    <w:rsid w:val="00C53C2A"/>
    <w:rsid w:val="00CF47AB"/>
    <w:rsid w:val="00D15B6C"/>
    <w:rsid w:val="00D63EC1"/>
    <w:rsid w:val="00DC28BA"/>
    <w:rsid w:val="00E90A8C"/>
    <w:rsid w:val="00EC2152"/>
    <w:rsid w:val="00F12AD5"/>
    <w:rsid w:val="00F20DF8"/>
    <w:rsid w:val="00F238EC"/>
    <w:rsid w:val="00F47D9E"/>
    <w:rsid w:val="00FA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89F3"/>
  <w15:chartTrackingRefBased/>
  <w15:docId w15:val="{4C1744D4-E6DB-4253-A293-F5AC9909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45"/>
    <w:rPr>
      <w:rFonts w:ascii="Calibri" w:eastAsia="Calibri" w:hAnsi="Calibri" w:cs="Calibri"/>
      <w:lang w:eastAsia="ru-RU"/>
    </w:rPr>
  </w:style>
  <w:style w:type="paragraph" w:styleId="1">
    <w:name w:val="heading 1"/>
    <w:basedOn w:val="a"/>
    <w:next w:val="a"/>
    <w:link w:val="10"/>
    <w:rsid w:val="00495945"/>
    <w:pPr>
      <w:keepNext/>
      <w:keepLines/>
      <w:spacing w:before="480" w:after="120"/>
      <w:outlineLvl w:val="0"/>
    </w:pPr>
    <w:rPr>
      <w:b/>
      <w:sz w:val="48"/>
      <w:szCs w:val="48"/>
    </w:rPr>
  </w:style>
  <w:style w:type="paragraph" w:styleId="2">
    <w:name w:val="heading 2"/>
    <w:basedOn w:val="a"/>
    <w:next w:val="a"/>
    <w:link w:val="20"/>
    <w:rsid w:val="00495945"/>
    <w:pPr>
      <w:keepNext/>
      <w:keepLines/>
      <w:spacing w:before="360" w:after="80"/>
      <w:outlineLvl w:val="1"/>
    </w:pPr>
    <w:rPr>
      <w:b/>
      <w:sz w:val="36"/>
      <w:szCs w:val="36"/>
    </w:rPr>
  </w:style>
  <w:style w:type="paragraph" w:styleId="3">
    <w:name w:val="heading 3"/>
    <w:basedOn w:val="a"/>
    <w:next w:val="a"/>
    <w:link w:val="30"/>
    <w:rsid w:val="00495945"/>
    <w:pPr>
      <w:keepNext/>
      <w:keepLines/>
      <w:spacing w:before="280" w:after="80"/>
      <w:outlineLvl w:val="2"/>
    </w:pPr>
    <w:rPr>
      <w:b/>
      <w:sz w:val="28"/>
      <w:szCs w:val="28"/>
    </w:rPr>
  </w:style>
  <w:style w:type="paragraph" w:styleId="4">
    <w:name w:val="heading 4"/>
    <w:basedOn w:val="a"/>
    <w:next w:val="a"/>
    <w:link w:val="40"/>
    <w:rsid w:val="00495945"/>
    <w:pPr>
      <w:keepNext/>
      <w:keepLines/>
      <w:spacing w:before="240" w:after="40"/>
      <w:outlineLvl w:val="3"/>
    </w:pPr>
    <w:rPr>
      <w:b/>
      <w:sz w:val="24"/>
      <w:szCs w:val="24"/>
    </w:rPr>
  </w:style>
  <w:style w:type="paragraph" w:styleId="5">
    <w:name w:val="heading 5"/>
    <w:basedOn w:val="a"/>
    <w:next w:val="a"/>
    <w:link w:val="50"/>
    <w:rsid w:val="00495945"/>
    <w:pPr>
      <w:keepNext/>
      <w:keepLines/>
      <w:spacing w:before="220" w:after="40"/>
      <w:outlineLvl w:val="4"/>
    </w:pPr>
    <w:rPr>
      <w:b/>
    </w:rPr>
  </w:style>
  <w:style w:type="paragraph" w:styleId="6">
    <w:name w:val="heading 6"/>
    <w:basedOn w:val="a"/>
    <w:next w:val="a"/>
    <w:link w:val="60"/>
    <w:rsid w:val="004959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945"/>
    <w:rPr>
      <w:rFonts w:ascii="Calibri" w:eastAsia="Calibri" w:hAnsi="Calibri" w:cs="Calibri"/>
      <w:b/>
      <w:sz w:val="48"/>
      <w:szCs w:val="48"/>
      <w:lang w:eastAsia="ru-RU"/>
    </w:rPr>
  </w:style>
  <w:style w:type="character" w:customStyle="1" w:styleId="20">
    <w:name w:val="Заголовок 2 Знак"/>
    <w:basedOn w:val="a0"/>
    <w:link w:val="2"/>
    <w:rsid w:val="00495945"/>
    <w:rPr>
      <w:rFonts w:ascii="Calibri" w:eastAsia="Calibri" w:hAnsi="Calibri" w:cs="Calibri"/>
      <w:b/>
      <w:sz w:val="36"/>
      <w:szCs w:val="36"/>
      <w:lang w:eastAsia="ru-RU"/>
    </w:rPr>
  </w:style>
  <w:style w:type="character" w:customStyle="1" w:styleId="30">
    <w:name w:val="Заголовок 3 Знак"/>
    <w:basedOn w:val="a0"/>
    <w:link w:val="3"/>
    <w:rsid w:val="00495945"/>
    <w:rPr>
      <w:rFonts w:ascii="Calibri" w:eastAsia="Calibri" w:hAnsi="Calibri" w:cs="Calibri"/>
      <w:b/>
      <w:sz w:val="28"/>
      <w:szCs w:val="28"/>
      <w:lang w:eastAsia="ru-RU"/>
    </w:rPr>
  </w:style>
  <w:style w:type="character" w:customStyle="1" w:styleId="40">
    <w:name w:val="Заголовок 4 Знак"/>
    <w:basedOn w:val="a0"/>
    <w:link w:val="4"/>
    <w:rsid w:val="00495945"/>
    <w:rPr>
      <w:rFonts w:ascii="Calibri" w:eastAsia="Calibri" w:hAnsi="Calibri" w:cs="Calibri"/>
      <w:b/>
      <w:sz w:val="24"/>
      <w:szCs w:val="24"/>
      <w:lang w:eastAsia="ru-RU"/>
    </w:rPr>
  </w:style>
  <w:style w:type="character" w:customStyle="1" w:styleId="50">
    <w:name w:val="Заголовок 5 Знак"/>
    <w:basedOn w:val="a0"/>
    <w:link w:val="5"/>
    <w:rsid w:val="00495945"/>
    <w:rPr>
      <w:rFonts w:ascii="Calibri" w:eastAsia="Calibri" w:hAnsi="Calibri" w:cs="Calibri"/>
      <w:b/>
      <w:lang w:eastAsia="ru-RU"/>
    </w:rPr>
  </w:style>
  <w:style w:type="character" w:customStyle="1" w:styleId="60">
    <w:name w:val="Заголовок 6 Знак"/>
    <w:basedOn w:val="a0"/>
    <w:link w:val="6"/>
    <w:rsid w:val="00495945"/>
    <w:rPr>
      <w:rFonts w:ascii="Calibri" w:eastAsia="Calibri" w:hAnsi="Calibri" w:cs="Calibri"/>
      <w:b/>
      <w:sz w:val="20"/>
      <w:szCs w:val="20"/>
      <w:lang w:eastAsia="ru-RU"/>
    </w:rPr>
  </w:style>
  <w:style w:type="table" w:customStyle="1" w:styleId="TableNormal">
    <w:name w:val="Table Normal"/>
    <w:rsid w:val="00495945"/>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495945"/>
    <w:pPr>
      <w:keepNext/>
      <w:keepLines/>
      <w:spacing w:before="480" w:after="120"/>
    </w:pPr>
    <w:rPr>
      <w:b/>
      <w:sz w:val="72"/>
      <w:szCs w:val="72"/>
    </w:rPr>
  </w:style>
  <w:style w:type="character" w:customStyle="1" w:styleId="a4">
    <w:name w:val="Заголовок Знак"/>
    <w:basedOn w:val="a0"/>
    <w:link w:val="a3"/>
    <w:rsid w:val="00495945"/>
    <w:rPr>
      <w:rFonts w:ascii="Calibri" w:eastAsia="Calibri" w:hAnsi="Calibri" w:cs="Calibri"/>
      <w:b/>
      <w:sz w:val="72"/>
      <w:szCs w:val="72"/>
      <w:lang w:eastAsia="ru-RU"/>
    </w:rPr>
  </w:style>
  <w:style w:type="table" w:styleId="a5">
    <w:name w:val="Table Grid"/>
    <w:basedOn w:val="a1"/>
    <w:uiPriority w:val="39"/>
    <w:rsid w:val="0049594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495945"/>
    <w:rPr>
      <w:sz w:val="16"/>
      <w:szCs w:val="16"/>
    </w:rPr>
  </w:style>
  <w:style w:type="paragraph" w:styleId="a7">
    <w:name w:val="annotation text"/>
    <w:basedOn w:val="a"/>
    <w:link w:val="a8"/>
    <w:rsid w:val="00495945"/>
    <w:pPr>
      <w:spacing w:after="0" w:line="240" w:lineRule="auto"/>
    </w:pPr>
    <w:rPr>
      <w:rFonts w:ascii="Times New Roman" w:hAnsi="Times New Roman" w:cs="Times New Roman"/>
      <w:sz w:val="20"/>
      <w:szCs w:val="20"/>
    </w:rPr>
  </w:style>
  <w:style w:type="character" w:customStyle="1" w:styleId="a8">
    <w:name w:val="Текст примечания Знак"/>
    <w:basedOn w:val="a0"/>
    <w:link w:val="a7"/>
    <w:rsid w:val="00495945"/>
    <w:rPr>
      <w:rFonts w:ascii="Times New Roman" w:eastAsia="Calibri" w:hAnsi="Times New Roman" w:cs="Times New Roman"/>
      <w:sz w:val="20"/>
      <w:szCs w:val="20"/>
      <w:lang w:eastAsia="ru-RU"/>
    </w:rPr>
  </w:style>
  <w:style w:type="paragraph" w:styleId="a9">
    <w:name w:val="Balloon Text"/>
    <w:basedOn w:val="a"/>
    <w:link w:val="aa"/>
    <w:uiPriority w:val="99"/>
    <w:semiHidden/>
    <w:unhideWhenUsed/>
    <w:rsid w:val="004959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5945"/>
    <w:rPr>
      <w:rFonts w:ascii="Segoe UI" w:eastAsia="Calibri" w:hAnsi="Segoe UI" w:cs="Segoe UI"/>
      <w:sz w:val="18"/>
      <w:szCs w:val="18"/>
      <w:lang w:eastAsia="ru-RU"/>
    </w:rPr>
  </w:style>
  <w:style w:type="paragraph" w:styleId="ab">
    <w:name w:val="header"/>
    <w:basedOn w:val="a"/>
    <w:link w:val="ac"/>
    <w:uiPriority w:val="99"/>
    <w:unhideWhenUsed/>
    <w:rsid w:val="004959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95945"/>
    <w:rPr>
      <w:rFonts w:ascii="Calibri" w:eastAsia="Calibri" w:hAnsi="Calibri" w:cs="Calibri"/>
      <w:lang w:eastAsia="ru-RU"/>
    </w:rPr>
  </w:style>
  <w:style w:type="paragraph" w:styleId="ad">
    <w:name w:val="footer"/>
    <w:basedOn w:val="a"/>
    <w:link w:val="ae"/>
    <w:uiPriority w:val="99"/>
    <w:unhideWhenUsed/>
    <w:rsid w:val="004959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5945"/>
    <w:rPr>
      <w:rFonts w:ascii="Calibri" w:eastAsia="Calibri" w:hAnsi="Calibri" w:cs="Calibri"/>
      <w:lang w:eastAsia="ru-RU"/>
    </w:rPr>
  </w:style>
  <w:style w:type="paragraph" w:styleId="af">
    <w:name w:val="annotation subject"/>
    <w:basedOn w:val="a7"/>
    <w:next w:val="a7"/>
    <w:link w:val="af0"/>
    <w:uiPriority w:val="99"/>
    <w:semiHidden/>
    <w:unhideWhenUsed/>
    <w:rsid w:val="00495945"/>
    <w:pPr>
      <w:spacing w:after="16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495945"/>
    <w:rPr>
      <w:rFonts w:ascii="Times New Roman" w:eastAsia="Calibri" w:hAnsi="Times New Roman" w:cs="Times New Roman"/>
      <w:b/>
      <w:bCs/>
      <w:sz w:val="20"/>
      <w:szCs w:val="20"/>
      <w:lang w:eastAsia="ru-RU"/>
    </w:rPr>
  </w:style>
  <w:style w:type="paragraph" w:styleId="af1">
    <w:name w:val="Subtitle"/>
    <w:basedOn w:val="a"/>
    <w:next w:val="a"/>
    <w:link w:val="af2"/>
    <w:rsid w:val="00495945"/>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495945"/>
    <w:rPr>
      <w:rFonts w:ascii="Georgia" w:eastAsia="Georgia" w:hAnsi="Georgia" w:cs="Georgia"/>
      <w:i/>
      <w:color w:val="666666"/>
      <w:sz w:val="48"/>
      <w:szCs w:val="48"/>
      <w:lang w:eastAsia="ru-RU"/>
    </w:rPr>
  </w:style>
  <w:style w:type="paragraph" w:styleId="af3">
    <w:name w:val="List Paragraph"/>
    <w:basedOn w:val="a"/>
    <w:uiPriority w:val="34"/>
    <w:qFormat/>
    <w:rsid w:val="00495945"/>
    <w:pPr>
      <w:ind w:left="720"/>
      <w:contextualSpacing/>
    </w:pPr>
  </w:style>
  <w:style w:type="table" w:customStyle="1" w:styleId="11">
    <w:name w:val="Сетка таблицы1"/>
    <w:basedOn w:val="a1"/>
    <w:next w:val="a5"/>
    <w:uiPriority w:val="39"/>
    <w:rsid w:val="00B817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education.yandex.ru/hom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E883-B17E-46CE-B777-EA7BEA53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9543</Words>
  <Characters>54398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ymr</dc:creator>
  <cp:keywords/>
  <dc:description/>
  <cp:lastModifiedBy>RePack by Diakov</cp:lastModifiedBy>
  <cp:revision>8</cp:revision>
  <dcterms:created xsi:type="dcterms:W3CDTF">2022-04-14T11:17:00Z</dcterms:created>
  <dcterms:modified xsi:type="dcterms:W3CDTF">2022-04-16T08:06:00Z</dcterms:modified>
</cp:coreProperties>
</file>