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BC1C5D" w:rsidRPr="00BC1C5D" w:rsidTr="00BC1C5D">
        <w:trPr>
          <w:jc w:val="center"/>
        </w:trPr>
        <w:tc>
          <w:tcPr>
            <w:tcW w:w="10030" w:type="dxa"/>
            <w:shd w:val="clear" w:color="auto" w:fill="auto"/>
          </w:tcPr>
          <w:p w:rsidR="00BC1C5D" w:rsidRPr="00BC1C5D" w:rsidRDefault="00BC1C5D" w:rsidP="00BC1C5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lang w:eastAsia="en-US"/>
              </w:rPr>
            </w:pPr>
            <w:r w:rsidRPr="00BC1C5D">
              <w:rPr>
                <w:b/>
                <w:lang w:eastAsia="en-US"/>
              </w:rPr>
              <w:t>МУНИЦИПАЛЬНОЕ АВТОНОМНОЕ ОБЩЕОБРАЗОВАТЕЛЬНОЕ УЧРЕЖДЕНИЕ</w:t>
            </w:r>
          </w:p>
          <w:p w:rsidR="00BC1C5D" w:rsidRPr="00BC1C5D" w:rsidRDefault="00BC1C5D" w:rsidP="00BC1C5D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lang w:eastAsia="en-US"/>
              </w:rPr>
            </w:pPr>
            <w:r w:rsidRPr="00BC1C5D">
              <w:rPr>
                <w:b/>
                <w:lang w:eastAsia="en-US"/>
              </w:rPr>
              <w:tab/>
            </w:r>
            <w:r w:rsidRPr="00BC1C5D">
              <w:rPr>
                <w:b/>
                <w:lang w:eastAsia="en-US"/>
              </w:rPr>
              <w:tab/>
              <w:t>«СРЕДНЯЯ ОБЩЕОБРАЗОВАТЕЛЬНАЯ ШКОЛА № 18»</w:t>
            </w:r>
          </w:p>
          <w:p w:rsidR="00BC1C5D" w:rsidRPr="00BC1C5D" w:rsidRDefault="00BC1C5D" w:rsidP="00BC1C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lang w:eastAsia="en-US"/>
              </w:rPr>
            </w:pPr>
            <w:r w:rsidRPr="00BC1C5D">
              <w:rPr>
                <w:b/>
                <w:lang w:eastAsia="en-US"/>
              </w:rPr>
              <w:t>(МАОУ СОШ № 18)</w:t>
            </w:r>
          </w:p>
        </w:tc>
      </w:tr>
      <w:tr w:rsidR="00BC1C5D" w:rsidRPr="00BC1C5D" w:rsidTr="00BC1C5D">
        <w:trPr>
          <w:jc w:val="center"/>
        </w:trPr>
        <w:tc>
          <w:tcPr>
            <w:tcW w:w="10030" w:type="dxa"/>
            <w:shd w:val="clear" w:color="auto" w:fill="auto"/>
          </w:tcPr>
          <w:p w:rsidR="00BC1C5D" w:rsidRPr="00BC1C5D" w:rsidRDefault="00BC1C5D" w:rsidP="00BC1C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</w:tr>
    </w:tbl>
    <w:p w:rsidR="00BC1C5D" w:rsidRPr="00BC1C5D" w:rsidRDefault="00BC1C5D" w:rsidP="00BC1C5D">
      <w:pPr>
        <w:spacing w:after="126"/>
        <w:ind w:right="22"/>
        <w:jc w:val="center"/>
        <w:rPr>
          <w:color w:val="000000"/>
        </w:rPr>
      </w:pPr>
      <w:r w:rsidRPr="00BC1C5D">
        <w:rPr>
          <w:color w:val="000000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822DC8" w:rsidRPr="00945EE9" w:rsidTr="00E916D9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Рассмотрена на </w:t>
            </w: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заседании школьного методического объединения</w:t>
            </w: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Протокол от  </w:t>
            </w: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«29» августа   2022   г.  №1</w:t>
            </w: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Рук.ШМО</w:t>
            </w:r>
            <w:proofErr w:type="spellEnd"/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5813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02" cy="2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40DE1">
              <w:rPr>
                <w:sz w:val="20"/>
                <w:szCs w:val="20"/>
              </w:rPr>
              <w:t>Атепаева</w:t>
            </w:r>
            <w:proofErr w:type="spellEnd"/>
            <w:r w:rsidRPr="00640DE1">
              <w:rPr>
                <w:sz w:val="20"/>
                <w:szCs w:val="20"/>
              </w:rPr>
              <w:t xml:space="preserve"> Т.Е. </w:t>
            </w: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822DC8" w:rsidRPr="00640DE1" w:rsidRDefault="00822DC8" w:rsidP="00E916D9">
            <w:pPr>
              <w:ind w:left="139"/>
              <w:rPr>
                <w:sz w:val="20"/>
                <w:szCs w:val="20"/>
              </w:rPr>
            </w:pPr>
            <w:r w:rsidRPr="00640D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822DC8" w:rsidRPr="00640DE1" w:rsidRDefault="00822DC8" w:rsidP="00E916D9">
            <w:pPr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Согласована с </w:t>
            </w: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заместителем директора по УВР МАОУ СОШ №18</w:t>
            </w: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2557" cy="227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sz w:val="20"/>
                <w:szCs w:val="20"/>
              </w:rPr>
              <w:t xml:space="preserve"> </w:t>
            </w:r>
            <w:proofErr w:type="spellStart"/>
            <w:r w:rsidRPr="00640DE1">
              <w:rPr>
                <w:sz w:val="20"/>
                <w:szCs w:val="20"/>
              </w:rPr>
              <w:t>Писковацкова</w:t>
            </w:r>
            <w:proofErr w:type="spellEnd"/>
            <w:r w:rsidRPr="00640DE1">
              <w:rPr>
                <w:sz w:val="20"/>
                <w:szCs w:val="20"/>
              </w:rPr>
              <w:t xml:space="preserve"> О.М.</w:t>
            </w: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«29» августа      2022    г.</w:t>
            </w: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822DC8" w:rsidRPr="00640DE1" w:rsidRDefault="00822DC8" w:rsidP="00E916D9">
            <w:pPr>
              <w:ind w:left="209" w:right="2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822DC8" w:rsidRPr="00640DE1" w:rsidRDefault="00822DC8" w:rsidP="00E916D9">
            <w:pPr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Утверждена</w:t>
            </w: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приказом МАОУ СОШ № 18</w:t>
            </w: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Приказ от</w:t>
            </w: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«30» августа 2022 г.  №149-О </w:t>
            </w:r>
          </w:p>
          <w:p w:rsidR="00822DC8" w:rsidRPr="00640DE1" w:rsidRDefault="00822DC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10E99">
              <w:rPr>
                <w:noProof/>
              </w:rPr>
              <w:drawing>
                <wp:inline distT="0" distB="0" distL="0" distR="0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sz w:val="20"/>
                <w:szCs w:val="20"/>
              </w:rPr>
              <w:t xml:space="preserve">   Соколова С.В.</w:t>
            </w:r>
          </w:p>
          <w:p w:rsidR="00822DC8" w:rsidRPr="00640DE1" w:rsidRDefault="00822DC8" w:rsidP="00E916D9">
            <w:pPr>
              <w:spacing w:after="7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161290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2DC8" w:rsidRPr="00640DE1" w:rsidRDefault="00822DC8" w:rsidP="00E916D9">
            <w:pPr>
              <w:spacing w:after="75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  <w:p w:rsidR="00822DC8" w:rsidRPr="00640DE1" w:rsidRDefault="00822DC8" w:rsidP="00E916D9">
            <w:pPr>
              <w:spacing w:after="75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  <w:p w:rsidR="00822DC8" w:rsidRPr="00640DE1" w:rsidRDefault="00822DC8" w:rsidP="00E916D9">
            <w:pPr>
              <w:spacing w:after="75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  <w:p w:rsidR="00822DC8" w:rsidRPr="00640DE1" w:rsidRDefault="00822DC8" w:rsidP="00E916D9">
            <w:pPr>
              <w:spacing w:after="75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  <w:p w:rsidR="00822DC8" w:rsidRPr="00640DE1" w:rsidRDefault="00822DC8" w:rsidP="00E916D9">
            <w:pPr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</w:tc>
      </w:tr>
    </w:tbl>
    <w:p w:rsidR="00BC1C5D" w:rsidRPr="00BC1C5D" w:rsidRDefault="00BC1C5D" w:rsidP="00BC1C5D">
      <w:pPr>
        <w:rPr>
          <w:color w:val="000000"/>
        </w:rPr>
      </w:pPr>
      <w:r w:rsidRPr="00BC1C5D">
        <w:rPr>
          <w:color w:val="000000"/>
        </w:rPr>
        <w:t xml:space="preserve">                                                     </w:t>
      </w:r>
      <w:r w:rsidRPr="00BC1C5D">
        <w:rPr>
          <w:color w:val="000000"/>
          <w:vertAlign w:val="subscript"/>
        </w:rPr>
        <w:t xml:space="preserve"> </w:t>
      </w:r>
    </w:p>
    <w:p w:rsidR="00F35BFA" w:rsidRDefault="00F35BFA" w:rsidP="00BC1C5D">
      <w:pPr>
        <w:autoSpaceDE w:val="0"/>
        <w:autoSpaceDN w:val="0"/>
        <w:spacing w:before="70" w:line="230" w:lineRule="auto"/>
        <w:ind w:right="-1"/>
        <w:jc w:val="center"/>
        <w:rPr>
          <w:b/>
          <w:color w:val="000000"/>
        </w:rPr>
      </w:pPr>
    </w:p>
    <w:p w:rsidR="00F35BFA" w:rsidRDefault="00F35BFA" w:rsidP="00BC1C5D">
      <w:pPr>
        <w:autoSpaceDE w:val="0"/>
        <w:autoSpaceDN w:val="0"/>
        <w:spacing w:before="70" w:line="230" w:lineRule="auto"/>
        <w:ind w:right="-1"/>
        <w:jc w:val="center"/>
        <w:rPr>
          <w:b/>
          <w:color w:val="000000"/>
        </w:rPr>
      </w:pPr>
    </w:p>
    <w:p w:rsidR="00F35BFA" w:rsidRDefault="00F35BFA" w:rsidP="00BC1C5D">
      <w:pPr>
        <w:autoSpaceDE w:val="0"/>
        <w:autoSpaceDN w:val="0"/>
        <w:spacing w:before="70" w:line="230" w:lineRule="auto"/>
        <w:ind w:right="-1"/>
        <w:jc w:val="center"/>
        <w:rPr>
          <w:b/>
          <w:color w:val="000000"/>
        </w:rPr>
      </w:pPr>
    </w:p>
    <w:p w:rsidR="00F35BFA" w:rsidRDefault="00F35BFA" w:rsidP="00BC1C5D">
      <w:pPr>
        <w:autoSpaceDE w:val="0"/>
        <w:autoSpaceDN w:val="0"/>
        <w:spacing w:before="70" w:line="230" w:lineRule="auto"/>
        <w:ind w:right="-1"/>
        <w:jc w:val="center"/>
        <w:rPr>
          <w:b/>
          <w:color w:val="000000"/>
        </w:rPr>
      </w:pPr>
    </w:p>
    <w:p w:rsidR="00F35BFA" w:rsidRDefault="00F35BFA" w:rsidP="00BC1C5D">
      <w:pPr>
        <w:autoSpaceDE w:val="0"/>
        <w:autoSpaceDN w:val="0"/>
        <w:spacing w:before="70" w:line="230" w:lineRule="auto"/>
        <w:ind w:right="-1"/>
        <w:jc w:val="center"/>
        <w:rPr>
          <w:b/>
          <w:color w:val="000000"/>
        </w:rPr>
      </w:pPr>
    </w:p>
    <w:p w:rsidR="00F35BFA" w:rsidRDefault="00F35BFA" w:rsidP="00BC1C5D">
      <w:pPr>
        <w:autoSpaceDE w:val="0"/>
        <w:autoSpaceDN w:val="0"/>
        <w:spacing w:before="70" w:line="230" w:lineRule="auto"/>
        <w:ind w:right="-1"/>
        <w:jc w:val="center"/>
        <w:rPr>
          <w:b/>
          <w:color w:val="000000"/>
        </w:rPr>
      </w:pPr>
    </w:p>
    <w:p w:rsidR="00F35BFA" w:rsidRDefault="00F35BFA" w:rsidP="00BC1C5D">
      <w:pPr>
        <w:autoSpaceDE w:val="0"/>
        <w:autoSpaceDN w:val="0"/>
        <w:spacing w:before="70" w:line="230" w:lineRule="auto"/>
        <w:ind w:right="-1"/>
        <w:jc w:val="center"/>
        <w:rPr>
          <w:b/>
          <w:color w:val="000000"/>
        </w:rPr>
      </w:pPr>
    </w:p>
    <w:p w:rsidR="00F35BFA" w:rsidRDefault="00F35BFA" w:rsidP="00BC1C5D">
      <w:pPr>
        <w:autoSpaceDE w:val="0"/>
        <w:autoSpaceDN w:val="0"/>
        <w:spacing w:before="70" w:line="230" w:lineRule="auto"/>
        <w:ind w:right="-1"/>
        <w:jc w:val="center"/>
        <w:rPr>
          <w:b/>
          <w:color w:val="000000"/>
        </w:rPr>
      </w:pPr>
    </w:p>
    <w:p w:rsidR="00F35BFA" w:rsidRDefault="00F35BFA" w:rsidP="00BC1C5D">
      <w:pPr>
        <w:autoSpaceDE w:val="0"/>
        <w:autoSpaceDN w:val="0"/>
        <w:spacing w:before="70" w:line="230" w:lineRule="auto"/>
        <w:ind w:right="-1"/>
        <w:jc w:val="center"/>
        <w:rPr>
          <w:b/>
          <w:color w:val="000000"/>
        </w:rPr>
      </w:pPr>
    </w:p>
    <w:p w:rsidR="00F35BFA" w:rsidRDefault="00F35BFA" w:rsidP="00BC1C5D">
      <w:pPr>
        <w:autoSpaceDE w:val="0"/>
        <w:autoSpaceDN w:val="0"/>
        <w:spacing w:before="70" w:line="230" w:lineRule="auto"/>
        <w:ind w:right="-1"/>
        <w:jc w:val="center"/>
        <w:rPr>
          <w:b/>
          <w:color w:val="000000"/>
        </w:rPr>
      </w:pPr>
    </w:p>
    <w:p w:rsidR="00F35BFA" w:rsidRDefault="00F35BFA" w:rsidP="00BC1C5D">
      <w:pPr>
        <w:autoSpaceDE w:val="0"/>
        <w:autoSpaceDN w:val="0"/>
        <w:spacing w:before="70" w:line="230" w:lineRule="auto"/>
        <w:ind w:right="-1"/>
        <w:jc w:val="center"/>
        <w:rPr>
          <w:b/>
          <w:color w:val="000000"/>
        </w:rPr>
      </w:pPr>
    </w:p>
    <w:p w:rsidR="00F35BFA" w:rsidRDefault="00F35BFA" w:rsidP="00BC1C5D">
      <w:pPr>
        <w:autoSpaceDE w:val="0"/>
        <w:autoSpaceDN w:val="0"/>
        <w:spacing w:before="70" w:line="230" w:lineRule="auto"/>
        <w:ind w:right="-1"/>
        <w:jc w:val="center"/>
        <w:rPr>
          <w:b/>
          <w:color w:val="000000"/>
        </w:rPr>
      </w:pPr>
    </w:p>
    <w:p w:rsidR="00BC1C5D" w:rsidRPr="00BC1C5D" w:rsidRDefault="00BC1C5D" w:rsidP="00BC1C5D">
      <w:pPr>
        <w:autoSpaceDE w:val="0"/>
        <w:autoSpaceDN w:val="0"/>
        <w:spacing w:before="70" w:line="230" w:lineRule="auto"/>
        <w:ind w:right="-1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BC1C5D">
        <w:rPr>
          <w:b/>
          <w:color w:val="000000"/>
        </w:rPr>
        <w:t>Рабочая программа учебного предмета</w:t>
      </w:r>
    </w:p>
    <w:p w:rsidR="00BC1C5D" w:rsidRPr="00BC1C5D" w:rsidRDefault="00BC1C5D" w:rsidP="00BC1C5D">
      <w:pPr>
        <w:ind w:left="10" w:right="-1" w:hanging="10"/>
        <w:jc w:val="center"/>
        <w:rPr>
          <w:color w:val="000000"/>
        </w:rPr>
      </w:pPr>
      <w:r w:rsidRPr="00BC1C5D">
        <w:rPr>
          <w:b/>
          <w:color w:val="000000"/>
        </w:rPr>
        <w:t>(с</w:t>
      </w:r>
      <w:r w:rsidRPr="00BC1C5D">
        <w:rPr>
          <w:color w:val="000000"/>
        </w:rPr>
        <w:t xml:space="preserve"> календарно-тематическим планированием)</w:t>
      </w:r>
      <w:r w:rsidRPr="00BC1C5D">
        <w:rPr>
          <w:b/>
          <w:color w:val="000000"/>
        </w:rPr>
        <w:t xml:space="preserve"> по  </w:t>
      </w:r>
    </w:p>
    <w:p w:rsidR="00BC1C5D" w:rsidRPr="00BC1C5D" w:rsidRDefault="00BC1C5D" w:rsidP="00BC1C5D">
      <w:pPr>
        <w:spacing w:after="5"/>
        <w:ind w:left="137" w:right="-1" w:hanging="10"/>
        <w:rPr>
          <w:color w:val="000000"/>
        </w:rPr>
      </w:pPr>
      <w:r w:rsidRPr="00BC1C5D">
        <w:rPr>
          <w:b/>
          <w:color w:val="000000"/>
        </w:rPr>
        <w:t>____________________________________</w:t>
      </w:r>
      <w:r w:rsidRPr="00BC1C5D">
        <w:rPr>
          <w:b/>
          <w:color w:val="000000"/>
          <w:u w:val="single"/>
        </w:rPr>
        <w:t>Алгебре</w:t>
      </w:r>
      <w:r w:rsidRPr="00BC1C5D">
        <w:rPr>
          <w:b/>
          <w:color w:val="000000"/>
        </w:rPr>
        <w:t>_____________________</w:t>
      </w:r>
      <w:r w:rsidR="00822DC8" w:rsidRPr="00822DC8">
        <w:rPr>
          <w:color w:val="000000"/>
          <w:u w:val="single"/>
        </w:rPr>
        <w:t xml:space="preserve">                </w:t>
      </w:r>
      <w:r w:rsidRPr="00BC1C5D">
        <w:rPr>
          <w:b/>
          <w:color w:val="000000"/>
        </w:rPr>
        <w:t xml:space="preserve">____________ </w:t>
      </w:r>
    </w:p>
    <w:p w:rsidR="00BC1C5D" w:rsidRPr="00BC1C5D" w:rsidRDefault="00BC1C5D" w:rsidP="00BC1C5D">
      <w:pPr>
        <w:spacing w:after="166"/>
        <w:ind w:left="10" w:right="-1" w:hanging="10"/>
        <w:jc w:val="center"/>
        <w:rPr>
          <w:color w:val="000000"/>
        </w:rPr>
      </w:pPr>
      <w:r w:rsidRPr="00BC1C5D">
        <w:rPr>
          <w:color w:val="000000"/>
        </w:rPr>
        <w:t xml:space="preserve">(наименование учебного предмета \ курса) </w:t>
      </w:r>
    </w:p>
    <w:p w:rsidR="00BC1C5D" w:rsidRPr="00BC1C5D" w:rsidRDefault="00BC1C5D" w:rsidP="00BC1C5D">
      <w:pPr>
        <w:spacing w:after="13"/>
        <w:ind w:left="137" w:right="-1" w:hanging="10"/>
        <w:jc w:val="both"/>
        <w:rPr>
          <w:color w:val="000000"/>
        </w:rPr>
      </w:pPr>
      <w:r w:rsidRPr="00BC1C5D">
        <w:rPr>
          <w:color w:val="000000"/>
        </w:rPr>
        <w:t>_____________________________</w:t>
      </w:r>
      <w:r w:rsidRPr="00BC1C5D">
        <w:rPr>
          <w:color w:val="000000"/>
          <w:u w:val="single"/>
        </w:rPr>
        <w:t xml:space="preserve">11 </w:t>
      </w:r>
      <w:proofErr w:type="gramStart"/>
      <w:r w:rsidRPr="00BC1C5D">
        <w:rPr>
          <w:color w:val="000000"/>
          <w:u w:val="single"/>
        </w:rPr>
        <w:t>А</w:t>
      </w:r>
      <w:proofErr w:type="gramEnd"/>
      <w:r w:rsidRPr="00BC1C5D">
        <w:rPr>
          <w:color w:val="000000"/>
          <w:u w:val="single"/>
        </w:rPr>
        <w:t>_(профильная)______________</w:t>
      </w:r>
      <w:r w:rsidR="00822DC8">
        <w:rPr>
          <w:color w:val="000000"/>
          <w:u w:val="single"/>
        </w:rPr>
        <w:t xml:space="preserve">                </w:t>
      </w:r>
      <w:r w:rsidRPr="00BC1C5D">
        <w:rPr>
          <w:color w:val="000000"/>
          <w:u w:val="single"/>
        </w:rPr>
        <w:t>_________________</w:t>
      </w:r>
      <w:r w:rsidRPr="00BC1C5D">
        <w:rPr>
          <w:color w:val="000000"/>
        </w:rPr>
        <w:t xml:space="preserve"> </w:t>
      </w:r>
    </w:p>
    <w:p w:rsidR="00BC1C5D" w:rsidRPr="00BC1C5D" w:rsidRDefault="00BC1C5D" w:rsidP="00BC1C5D">
      <w:pPr>
        <w:spacing w:after="166"/>
        <w:ind w:left="10" w:right="-1" w:hanging="10"/>
        <w:jc w:val="center"/>
        <w:rPr>
          <w:color w:val="000000"/>
        </w:rPr>
      </w:pPr>
      <w:r w:rsidRPr="00BC1C5D">
        <w:rPr>
          <w:color w:val="000000"/>
        </w:rPr>
        <w:t xml:space="preserve">(ступень образования \ класс) </w:t>
      </w:r>
    </w:p>
    <w:p w:rsidR="00BC1C5D" w:rsidRPr="00BC1C5D" w:rsidRDefault="00BC1C5D" w:rsidP="00822DC8">
      <w:pPr>
        <w:spacing w:after="13"/>
        <w:ind w:left="137" w:right="-1" w:hanging="10"/>
        <w:jc w:val="center"/>
        <w:rPr>
          <w:color w:val="000000"/>
        </w:rPr>
      </w:pPr>
      <w:r w:rsidRPr="00BC1C5D">
        <w:rPr>
          <w:color w:val="000000"/>
        </w:rPr>
        <w:t>_______________________________</w:t>
      </w:r>
      <w:r w:rsidR="00822DC8" w:rsidRPr="00822DC8">
        <w:rPr>
          <w:color w:val="000000"/>
          <w:u w:val="single"/>
        </w:rPr>
        <w:t xml:space="preserve">      </w:t>
      </w:r>
      <w:r w:rsidR="00822DC8">
        <w:rPr>
          <w:color w:val="000000"/>
        </w:rPr>
        <w:t xml:space="preserve"> </w:t>
      </w:r>
      <w:r w:rsidR="00822DC8">
        <w:rPr>
          <w:color w:val="000000"/>
          <w:u w:val="single"/>
        </w:rPr>
        <w:t>2022-2023 уч.</w:t>
      </w:r>
      <w:r w:rsidRPr="00BC1C5D">
        <w:rPr>
          <w:color w:val="000000"/>
          <w:u w:val="single"/>
        </w:rPr>
        <w:t xml:space="preserve"> год</w:t>
      </w:r>
      <w:r w:rsidRPr="00BC1C5D">
        <w:rPr>
          <w:color w:val="000000"/>
        </w:rPr>
        <w:t>_</w:t>
      </w:r>
      <w:r w:rsidR="00822DC8" w:rsidRPr="00822DC8">
        <w:rPr>
          <w:color w:val="000000"/>
          <w:u w:val="single"/>
        </w:rPr>
        <w:t xml:space="preserve">                </w:t>
      </w:r>
      <w:r w:rsidRPr="00BC1C5D">
        <w:rPr>
          <w:color w:val="000000"/>
        </w:rPr>
        <w:t>__________________________</w:t>
      </w:r>
    </w:p>
    <w:p w:rsidR="00BC1C5D" w:rsidRPr="00BC1C5D" w:rsidRDefault="00BC1C5D" w:rsidP="00BC1C5D">
      <w:pPr>
        <w:spacing w:after="166"/>
        <w:ind w:left="10" w:right="-1" w:hanging="10"/>
        <w:jc w:val="center"/>
        <w:rPr>
          <w:color w:val="000000"/>
        </w:rPr>
      </w:pPr>
      <w:r w:rsidRPr="00BC1C5D">
        <w:rPr>
          <w:color w:val="000000"/>
        </w:rPr>
        <w:t xml:space="preserve">(срок реализации программы) </w:t>
      </w:r>
    </w:p>
    <w:p w:rsidR="00BC1C5D" w:rsidRPr="00BC1C5D" w:rsidRDefault="00BC1C5D" w:rsidP="00BC1C5D">
      <w:pPr>
        <w:spacing w:after="23"/>
        <w:ind w:right="-1"/>
        <w:rPr>
          <w:color w:val="000000"/>
        </w:rPr>
      </w:pPr>
      <w:r w:rsidRPr="00BC1C5D">
        <w:rPr>
          <w:color w:val="000000"/>
        </w:rPr>
        <w:t xml:space="preserve">     </w:t>
      </w:r>
    </w:p>
    <w:p w:rsidR="00BC1C5D" w:rsidRPr="00BC1C5D" w:rsidRDefault="00BC1C5D" w:rsidP="00BC1C5D">
      <w:pPr>
        <w:spacing w:after="13"/>
        <w:ind w:left="-5" w:right="-1" w:hanging="10"/>
        <w:jc w:val="both"/>
        <w:rPr>
          <w:color w:val="000000"/>
        </w:rPr>
      </w:pPr>
      <w:r w:rsidRPr="00BC1C5D">
        <w:rPr>
          <w:color w:val="000000"/>
        </w:rPr>
        <w:t xml:space="preserve">Программу </w:t>
      </w:r>
      <w:proofErr w:type="gramStart"/>
      <w:r w:rsidRPr="00BC1C5D">
        <w:rPr>
          <w:color w:val="000000"/>
        </w:rPr>
        <w:t xml:space="preserve">составила </w:t>
      </w:r>
      <w:r w:rsidR="00822DC8">
        <w:rPr>
          <w:color w:val="000000"/>
        </w:rPr>
        <w:t>:</w:t>
      </w:r>
      <w:proofErr w:type="spellStart"/>
      <w:r w:rsidRPr="00BC1C5D">
        <w:rPr>
          <w:color w:val="000000"/>
          <w:u w:val="single"/>
        </w:rPr>
        <w:t>Гашина</w:t>
      </w:r>
      <w:proofErr w:type="spellEnd"/>
      <w:proofErr w:type="gramEnd"/>
      <w:r w:rsidRPr="00BC1C5D">
        <w:rPr>
          <w:color w:val="000000"/>
          <w:u w:val="single"/>
        </w:rPr>
        <w:t xml:space="preserve"> М</w:t>
      </w:r>
      <w:r w:rsidR="00822DC8">
        <w:rPr>
          <w:color w:val="000000"/>
          <w:u w:val="single"/>
        </w:rPr>
        <w:t>.</w:t>
      </w:r>
      <w:r w:rsidRPr="00BC1C5D">
        <w:rPr>
          <w:color w:val="000000"/>
          <w:u w:val="single"/>
        </w:rPr>
        <w:t xml:space="preserve"> В</w:t>
      </w:r>
      <w:r w:rsidR="00822DC8">
        <w:rPr>
          <w:color w:val="000000"/>
          <w:u w:val="single"/>
        </w:rPr>
        <w:t xml:space="preserve">                                                                                                 </w:t>
      </w:r>
      <w:r w:rsidR="00822DC8" w:rsidRPr="00BC1C5D">
        <w:rPr>
          <w:color w:val="000000"/>
        </w:rPr>
        <w:t xml:space="preserve"> </w:t>
      </w:r>
      <w:r w:rsidRPr="00BC1C5D">
        <w:rPr>
          <w:color w:val="000000"/>
        </w:rPr>
        <w:t xml:space="preserve">______ </w:t>
      </w:r>
    </w:p>
    <w:p w:rsidR="00BC1C5D" w:rsidRPr="00BC1C5D" w:rsidRDefault="00BC1C5D" w:rsidP="00BC1C5D">
      <w:pPr>
        <w:spacing w:after="84"/>
        <w:ind w:right="-1"/>
        <w:jc w:val="center"/>
        <w:rPr>
          <w:color w:val="000000"/>
        </w:rPr>
      </w:pPr>
      <w:r w:rsidRPr="00BC1C5D">
        <w:rPr>
          <w:color w:val="000000"/>
        </w:rPr>
        <w:t xml:space="preserve">(Ф.И.О. учителя, предмет,         </w:t>
      </w:r>
    </w:p>
    <w:p w:rsidR="00BC1C5D" w:rsidRPr="00BC1C5D" w:rsidRDefault="00BC1C5D" w:rsidP="00BC1C5D">
      <w:pPr>
        <w:spacing w:after="84"/>
        <w:ind w:right="-1"/>
        <w:jc w:val="center"/>
        <w:rPr>
          <w:color w:val="000000"/>
        </w:rPr>
      </w:pPr>
      <w:r w:rsidRPr="00BC1C5D">
        <w:rPr>
          <w:color w:val="000000"/>
        </w:rPr>
        <w:t>составившего рабочую учебную программу)</w:t>
      </w:r>
    </w:p>
    <w:p w:rsidR="00BC1C5D" w:rsidRPr="00BC1C5D" w:rsidRDefault="00BC1C5D" w:rsidP="00BC1C5D">
      <w:pPr>
        <w:spacing w:after="75"/>
        <w:ind w:right="-1"/>
        <w:rPr>
          <w:color w:val="000000"/>
        </w:rPr>
      </w:pPr>
      <w:r w:rsidRPr="00BC1C5D">
        <w:rPr>
          <w:color w:val="000000"/>
        </w:rPr>
        <w:t xml:space="preserve"> </w:t>
      </w:r>
    </w:p>
    <w:p w:rsidR="00BC1C5D" w:rsidRPr="00BC1C5D" w:rsidRDefault="00BC1C5D" w:rsidP="00BC1C5D">
      <w:pPr>
        <w:spacing w:after="166"/>
        <w:rPr>
          <w:color w:val="000000"/>
        </w:rPr>
      </w:pPr>
      <w:r w:rsidRPr="00BC1C5D">
        <w:rPr>
          <w:color w:val="000000"/>
        </w:rPr>
        <w:t xml:space="preserve"> </w:t>
      </w:r>
    </w:p>
    <w:p w:rsidR="00BC1C5D" w:rsidRPr="00BC1C5D" w:rsidRDefault="00BC1C5D" w:rsidP="00BC1C5D">
      <w:pPr>
        <w:rPr>
          <w:color w:val="000000"/>
        </w:rPr>
      </w:pPr>
      <w:r w:rsidRPr="00BC1C5D">
        <w:rPr>
          <w:color w:val="000000"/>
        </w:rPr>
        <w:t xml:space="preserve"> </w:t>
      </w:r>
    </w:p>
    <w:p w:rsidR="00BC1C5D" w:rsidRPr="00BC1C5D" w:rsidRDefault="00BC1C5D" w:rsidP="00BC1C5D">
      <w:pPr>
        <w:rPr>
          <w:color w:val="000000"/>
        </w:rPr>
      </w:pPr>
      <w:r w:rsidRPr="00BC1C5D">
        <w:rPr>
          <w:color w:val="000000"/>
        </w:rPr>
        <w:t xml:space="preserve"> </w:t>
      </w:r>
    </w:p>
    <w:p w:rsidR="00BC1C5D" w:rsidRPr="00BC1C5D" w:rsidRDefault="00BC1C5D" w:rsidP="00BC1C5D">
      <w:pPr>
        <w:ind w:right="2"/>
        <w:jc w:val="center"/>
        <w:rPr>
          <w:color w:val="000000"/>
        </w:rPr>
      </w:pPr>
    </w:p>
    <w:p w:rsidR="00BC1C5D" w:rsidRPr="00BC1C5D" w:rsidRDefault="00BC1C5D" w:rsidP="00BC1C5D">
      <w:pPr>
        <w:ind w:right="2"/>
        <w:jc w:val="center"/>
        <w:rPr>
          <w:color w:val="000000"/>
        </w:rPr>
      </w:pPr>
      <w:r w:rsidRPr="00BC1C5D">
        <w:rPr>
          <w:color w:val="000000"/>
        </w:rPr>
        <w:t xml:space="preserve"> </w:t>
      </w:r>
    </w:p>
    <w:p w:rsidR="00BC1C5D" w:rsidRPr="00BC1C5D" w:rsidRDefault="00BC1C5D" w:rsidP="00BC1C5D">
      <w:pPr>
        <w:ind w:right="2"/>
        <w:jc w:val="center"/>
        <w:rPr>
          <w:color w:val="000000"/>
        </w:rPr>
      </w:pPr>
      <w:r w:rsidRPr="00BC1C5D">
        <w:rPr>
          <w:color w:val="000000"/>
        </w:rPr>
        <w:t xml:space="preserve"> </w:t>
      </w:r>
    </w:p>
    <w:p w:rsidR="00BC1C5D" w:rsidRPr="00BC1C5D" w:rsidRDefault="00BC1C5D" w:rsidP="00BC1C5D">
      <w:pPr>
        <w:ind w:right="2"/>
        <w:jc w:val="center"/>
        <w:rPr>
          <w:color w:val="000000"/>
        </w:rPr>
      </w:pPr>
    </w:p>
    <w:p w:rsidR="00BC1C5D" w:rsidRPr="00BC1C5D" w:rsidRDefault="00BC1C5D" w:rsidP="00BC1C5D">
      <w:pPr>
        <w:ind w:right="2"/>
        <w:jc w:val="center"/>
        <w:rPr>
          <w:color w:val="000000"/>
        </w:rPr>
      </w:pPr>
    </w:p>
    <w:p w:rsidR="00BC1C5D" w:rsidRPr="00BC1C5D" w:rsidRDefault="00BC1C5D" w:rsidP="00BC1C5D">
      <w:pPr>
        <w:ind w:right="2"/>
        <w:jc w:val="center"/>
        <w:rPr>
          <w:color w:val="000000"/>
        </w:rPr>
      </w:pPr>
    </w:p>
    <w:p w:rsidR="00BC1C5D" w:rsidRDefault="00BC1C5D" w:rsidP="00BC1C5D">
      <w:pPr>
        <w:ind w:right="2"/>
        <w:jc w:val="center"/>
        <w:rPr>
          <w:color w:val="000000"/>
        </w:rPr>
      </w:pPr>
    </w:p>
    <w:p w:rsidR="00BC1C5D" w:rsidRPr="00BC1C5D" w:rsidRDefault="00BC1C5D" w:rsidP="00BC1C5D">
      <w:pPr>
        <w:ind w:right="2"/>
        <w:jc w:val="center"/>
        <w:rPr>
          <w:color w:val="000000"/>
        </w:rPr>
      </w:pPr>
    </w:p>
    <w:p w:rsidR="00BC1C5D" w:rsidRPr="00BC1C5D" w:rsidRDefault="00BC1C5D" w:rsidP="00BC1C5D">
      <w:pPr>
        <w:ind w:right="2"/>
        <w:jc w:val="center"/>
        <w:rPr>
          <w:color w:val="000000"/>
        </w:rPr>
      </w:pPr>
    </w:p>
    <w:p w:rsidR="00BC1C5D" w:rsidRPr="00FA5182" w:rsidRDefault="00BC1C5D" w:rsidP="00BC1C5D">
      <w:pPr>
        <w:ind w:right="2"/>
        <w:jc w:val="center"/>
        <w:rPr>
          <w:color w:val="000000"/>
        </w:rPr>
      </w:pPr>
      <w:r w:rsidRPr="00BC1C5D">
        <w:rPr>
          <w:color w:val="000000"/>
        </w:rPr>
        <w:t>г. Тобольск</w:t>
      </w:r>
    </w:p>
    <w:p w:rsidR="00FA5182" w:rsidRPr="00FA5182" w:rsidRDefault="00FA5182" w:rsidP="00BC1C5D">
      <w:pPr>
        <w:ind w:right="2"/>
        <w:jc w:val="center"/>
        <w:rPr>
          <w:color w:val="000000"/>
        </w:rPr>
      </w:pPr>
    </w:p>
    <w:p w:rsidR="006E3D38" w:rsidRDefault="006E3D38" w:rsidP="00BC1C5D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B3705" w:rsidRPr="00F117A5" w:rsidRDefault="004B3705" w:rsidP="00FA5182">
      <w:pPr>
        <w:pStyle w:val="a5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A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6E3D38" w:rsidRPr="00F117A5" w:rsidRDefault="004B3705" w:rsidP="00BC1C5D">
      <w:pPr>
        <w:pStyle w:val="a5"/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A5">
        <w:rPr>
          <w:rFonts w:ascii="Times New Roman" w:hAnsi="Times New Roman" w:cs="Times New Roman"/>
          <w:b/>
          <w:sz w:val="28"/>
          <w:szCs w:val="28"/>
        </w:rPr>
        <w:t>АЛГЕБРЫ И НАЧАЛ МАТЕМАТИЧЕСКОГО АНАЛИЗА</w:t>
      </w:r>
    </w:p>
    <w:p w:rsidR="004B3705" w:rsidRDefault="004B3705" w:rsidP="00BC1C5D">
      <w:pPr>
        <w:pStyle w:val="a5"/>
        <w:spacing w:line="276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17A5">
        <w:rPr>
          <w:rFonts w:ascii="Times New Roman" w:hAnsi="Times New Roman" w:cs="Times New Roman"/>
          <w:b/>
          <w:i/>
          <w:sz w:val="24"/>
          <w:szCs w:val="24"/>
        </w:rPr>
        <w:t>Углублённый уровень</w:t>
      </w:r>
    </w:p>
    <w:p w:rsidR="004B3705" w:rsidRPr="004B3705" w:rsidRDefault="00F117A5" w:rsidP="00BC1C5D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705" w:rsidRPr="004B3705">
        <w:rPr>
          <w:rFonts w:ascii="Times New Roman" w:hAnsi="Times New Roman" w:cs="Times New Roman"/>
          <w:sz w:val="24"/>
          <w:szCs w:val="24"/>
        </w:rPr>
        <w:t>Для успешного продолжения образо</w:t>
      </w:r>
      <w:r>
        <w:rPr>
          <w:rFonts w:ascii="Times New Roman" w:hAnsi="Times New Roman" w:cs="Times New Roman"/>
          <w:sz w:val="24"/>
          <w:szCs w:val="24"/>
        </w:rPr>
        <w:t>вания по специальностям, связан</w:t>
      </w:r>
      <w:r w:rsidR="004B3705" w:rsidRPr="004B3705">
        <w:rPr>
          <w:rFonts w:ascii="Times New Roman" w:hAnsi="Times New Roman" w:cs="Times New Roman"/>
          <w:sz w:val="24"/>
          <w:szCs w:val="24"/>
        </w:rPr>
        <w:t>ным с прикл</w:t>
      </w:r>
      <w:r w:rsidR="00BC1C5D">
        <w:rPr>
          <w:rFonts w:ascii="Times New Roman" w:hAnsi="Times New Roman" w:cs="Times New Roman"/>
          <w:sz w:val="24"/>
          <w:szCs w:val="24"/>
        </w:rPr>
        <w:t>адным использованием математики</w:t>
      </w:r>
      <w:r w:rsidR="004B3705" w:rsidRPr="004B3705">
        <w:rPr>
          <w:rFonts w:ascii="Times New Roman" w:hAnsi="Times New Roman" w:cs="Times New Roman"/>
          <w:sz w:val="24"/>
          <w:szCs w:val="24"/>
        </w:rPr>
        <w:t xml:space="preserve">, выпускник  </w:t>
      </w:r>
      <w:r w:rsidR="004B3705" w:rsidRPr="00F117A5">
        <w:rPr>
          <w:rFonts w:ascii="Times New Roman" w:hAnsi="Times New Roman" w:cs="Times New Roman"/>
          <w:b/>
          <w:sz w:val="24"/>
          <w:szCs w:val="24"/>
        </w:rPr>
        <w:t>научится</w:t>
      </w:r>
      <w:r w:rsidR="004B3705" w:rsidRPr="004B3705">
        <w:rPr>
          <w:rFonts w:ascii="Times New Roman" w:hAnsi="Times New Roman" w:cs="Times New Roman"/>
          <w:sz w:val="24"/>
          <w:szCs w:val="24"/>
        </w:rPr>
        <w:t xml:space="preserve">,  а также  </w:t>
      </w:r>
      <w:r w:rsidR="004B3705" w:rsidRPr="00F117A5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="004B3705" w:rsidRPr="004B3705">
        <w:rPr>
          <w:rFonts w:ascii="Times New Roman" w:hAnsi="Times New Roman" w:cs="Times New Roman"/>
          <w:sz w:val="24"/>
          <w:szCs w:val="24"/>
        </w:rPr>
        <w:t xml:space="preserve">  для обеспечения успешного</w:t>
      </w:r>
      <w:r>
        <w:rPr>
          <w:rFonts w:ascii="Times New Roman" w:hAnsi="Times New Roman" w:cs="Times New Roman"/>
          <w:sz w:val="24"/>
          <w:szCs w:val="24"/>
        </w:rPr>
        <w:t xml:space="preserve"> продолжения образования по спе</w:t>
      </w:r>
      <w:r w:rsidR="004B3705" w:rsidRPr="004B3705">
        <w:rPr>
          <w:rFonts w:ascii="Times New Roman" w:hAnsi="Times New Roman" w:cs="Times New Roman"/>
          <w:sz w:val="24"/>
          <w:szCs w:val="24"/>
        </w:rPr>
        <w:t xml:space="preserve">циальностям, связанным с осуществлением научной и исследовательской деятельности в области математики и </w:t>
      </w:r>
      <w:r>
        <w:rPr>
          <w:rFonts w:ascii="Times New Roman" w:hAnsi="Times New Roman" w:cs="Times New Roman"/>
          <w:sz w:val="24"/>
          <w:szCs w:val="24"/>
        </w:rPr>
        <w:t>смежных наук</w:t>
      </w:r>
      <w:r w:rsidR="004B3705" w:rsidRPr="004B3705">
        <w:rPr>
          <w:rFonts w:ascii="Times New Roman" w:hAnsi="Times New Roman" w:cs="Times New Roman"/>
          <w:sz w:val="24"/>
          <w:szCs w:val="24"/>
        </w:rPr>
        <w:t>.</w:t>
      </w:r>
    </w:p>
    <w:p w:rsidR="004343F8" w:rsidRDefault="00F117A5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B3705" w:rsidRPr="004343F8" w:rsidRDefault="004B3705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343F8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F117A5" w:rsidRDefault="004B3705" w:rsidP="0021040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Свободно  оперировать</w:t>
      </w:r>
      <w:r w:rsidR="00F117A5">
        <w:rPr>
          <w:rFonts w:ascii="Times New Roman" w:hAnsi="Times New Roman" w:cs="Times New Roman"/>
          <w:sz w:val="24"/>
          <w:szCs w:val="24"/>
        </w:rPr>
        <w:t xml:space="preserve"> </w:t>
      </w:r>
      <w:r w:rsidRPr="004B3705">
        <w:rPr>
          <w:rFonts w:ascii="Times New Roman" w:hAnsi="Times New Roman" w:cs="Times New Roman"/>
          <w:sz w:val="24"/>
          <w:szCs w:val="24"/>
        </w:rPr>
        <w:t xml:space="preserve">понятиями: множество, пустое, конечное и бесконечное множества, </w:t>
      </w:r>
    </w:p>
    <w:p w:rsidR="004B3705" w:rsidRPr="004B3705" w:rsidRDefault="00F117A5" w:rsidP="0021040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3705" w:rsidRPr="004B3705">
        <w:rPr>
          <w:rFonts w:ascii="Times New Roman" w:hAnsi="Times New Roman" w:cs="Times New Roman"/>
          <w:sz w:val="24"/>
          <w:szCs w:val="24"/>
        </w:rPr>
        <w:t>элемент мн</w:t>
      </w:r>
      <w:r>
        <w:rPr>
          <w:rFonts w:ascii="Times New Roman" w:hAnsi="Times New Roman" w:cs="Times New Roman"/>
          <w:sz w:val="24"/>
          <w:szCs w:val="24"/>
        </w:rPr>
        <w:t>ожества, подмножество, пересече</w:t>
      </w:r>
      <w:r w:rsidR="004B3705" w:rsidRPr="004B3705">
        <w:rPr>
          <w:rFonts w:ascii="Times New Roman" w:hAnsi="Times New Roman" w:cs="Times New Roman"/>
          <w:sz w:val="24"/>
          <w:szCs w:val="24"/>
        </w:rPr>
        <w:t>ние, объединение и разность множеств;</w:t>
      </w:r>
    </w:p>
    <w:p w:rsidR="00F117A5" w:rsidRDefault="004B3705" w:rsidP="0021040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применять числовые множества на к</w:t>
      </w:r>
      <w:r w:rsidR="00F117A5">
        <w:rPr>
          <w:rFonts w:ascii="Times New Roman" w:hAnsi="Times New Roman" w:cs="Times New Roman"/>
          <w:sz w:val="24"/>
          <w:szCs w:val="24"/>
        </w:rPr>
        <w:t>оординатной прямой: отрезок, ин</w:t>
      </w:r>
      <w:r w:rsidRPr="004B3705">
        <w:rPr>
          <w:rFonts w:ascii="Times New Roman" w:hAnsi="Times New Roman" w:cs="Times New Roman"/>
          <w:sz w:val="24"/>
          <w:szCs w:val="24"/>
        </w:rPr>
        <w:t xml:space="preserve">тервал, полуинтервал, </w:t>
      </w:r>
    </w:p>
    <w:p w:rsidR="00F117A5" w:rsidRPr="00910580" w:rsidRDefault="00F117A5" w:rsidP="0021040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3705" w:rsidRPr="00910580">
        <w:rPr>
          <w:rFonts w:ascii="Times New Roman" w:hAnsi="Times New Roman" w:cs="Times New Roman"/>
          <w:sz w:val="24"/>
          <w:szCs w:val="24"/>
        </w:rPr>
        <w:t xml:space="preserve">промежуток с выколотой точкой, </w:t>
      </w:r>
      <w:proofErr w:type="gramStart"/>
      <w:r w:rsidR="004B3705" w:rsidRPr="00910580">
        <w:rPr>
          <w:rFonts w:ascii="Times New Roman" w:hAnsi="Times New Roman" w:cs="Times New Roman"/>
          <w:sz w:val="24"/>
          <w:szCs w:val="24"/>
        </w:rPr>
        <w:t xml:space="preserve">графическое </w:t>
      </w:r>
      <w:r w:rsidRPr="00910580">
        <w:rPr>
          <w:rFonts w:ascii="Times New Roman" w:hAnsi="Times New Roman" w:cs="Times New Roman"/>
          <w:sz w:val="24"/>
          <w:szCs w:val="24"/>
        </w:rPr>
        <w:t xml:space="preserve"> </w:t>
      </w:r>
      <w:r w:rsidR="004B3705" w:rsidRPr="00910580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="004B3705" w:rsidRPr="00910580">
        <w:rPr>
          <w:rFonts w:ascii="Times New Roman" w:hAnsi="Times New Roman" w:cs="Times New Roman"/>
          <w:sz w:val="24"/>
          <w:szCs w:val="24"/>
        </w:rPr>
        <w:t xml:space="preserve"> множеств на координатной </w:t>
      </w:r>
    </w:p>
    <w:p w:rsidR="004B3705" w:rsidRPr="00910580" w:rsidRDefault="00F117A5" w:rsidP="0021040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0580">
        <w:rPr>
          <w:rFonts w:ascii="Times New Roman" w:hAnsi="Times New Roman" w:cs="Times New Roman"/>
          <w:sz w:val="24"/>
          <w:szCs w:val="24"/>
        </w:rPr>
        <w:t xml:space="preserve">     </w:t>
      </w:r>
      <w:r w:rsidR="004B3705" w:rsidRPr="00910580">
        <w:rPr>
          <w:rFonts w:ascii="Times New Roman" w:hAnsi="Times New Roman" w:cs="Times New Roman"/>
          <w:sz w:val="24"/>
          <w:szCs w:val="24"/>
        </w:rPr>
        <w:t>плоскости;</w:t>
      </w:r>
    </w:p>
    <w:p w:rsidR="004B3705" w:rsidRPr="00910580" w:rsidRDefault="004B3705" w:rsidP="0021040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0580">
        <w:rPr>
          <w:rFonts w:ascii="Times New Roman" w:hAnsi="Times New Roman" w:cs="Times New Roman"/>
          <w:sz w:val="24"/>
          <w:szCs w:val="24"/>
        </w:rPr>
        <w:t>— проверять принадлежность элемента множеству;</w:t>
      </w:r>
    </w:p>
    <w:p w:rsidR="00F117A5" w:rsidRDefault="004B3705" w:rsidP="0021040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 xml:space="preserve">— находить пересечение и объединение </w:t>
      </w:r>
      <w:r w:rsidR="00F117A5">
        <w:rPr>
          <w:rFonts w:ascii="Times New Roman" w:hAnsi="Times New Roman" w:cs="Times New Roman"/>
          <w:sz w:val="24"/>
          <w:szCs w:val="24"/>
        </w:rPr>
        <w:t>множеств, в том числе представ</w:t>
      </w:r>
      <w:r w:rsidRPr="004B3705">
        <w:rPr>
          <w:rFonts w:ascii="Times New Roman" w:hAnsi="Times New Roman" w:cs="Times New Roman"/>
          <w:sz w:val="24"/>
          <w:szCs w:val="24"/>
        </w:rPr>
        <w:t xml:space="preserve">ленных графически на </w:t>
      </w:r>
    </w:p>
    <w:p w:rsidR="00F117A5" w:rsidRDefault="00F117A5" w:rsidP="0021040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3705" w:rsidRPr="004B3705">
        <w:rPr>
          <w:rFonts w:ascii="Times New Roman" w:hAnsi="Times New Roman" w:cs="Times New Roman"/>
          <w:sz w:val="24"/>
          <w:szCs w:val="24"/>
        </w:rPr>
        <w:t xml:space="preserve">числовой </w:t>
      </w:r>
      <w:r>
        <w:rPr>
          <w:rFonts w:ascii="Times New Roman" w:hAnsi="Times New Roman" w:cs="Times New Roman"/>
          <w:sz w:val="24"/>
          <w:szCs w:val="24"/>
        </w:rPr>
        <w:t>прямой и на координатной плоско</w:t>
      </w:r>
      <w:r w:rsidR="004B3705" w:rsidRPr="004B3705">
        <w:rPr>
          <w:rFonts w:ascii="Times New Roman" w:hAnsi="Times New Roman" w:cs="Times New Roman"/>
          <w:sz w:val="24"/>
          <w:szCs w:val="24"/>
        </w:rPr>
        <w:t>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705" w:rsidRPr="004B3705">
        <w:rPr>
          <w:rFonts w:ascii="Times New Roman" w:hAnsi="Times New Roman" w:cs="Times New Roman"/>
          <w:sz w:val="24"/>
          <w:szCs w:val="24"/>
        </w:rPr>
        <w:t xml:space="preserve">задавать множества перечислением и </w:t>
      </w:r>
    </w:p>
    <w:p w:rsidR="004B3705" w:rsidRPr="004B3705" w:rsidRDefault="00F117A5" w:rsidP="0021040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3705" w:rsidRPr="004B3705">
        <w:rPr>
          <w:rFonts w:ascii="Times New Roman" w:hAnsi="Times New Roman" w:cs="Times New Roman"/>
          <w:sz w:val="24"/>
          <w:szCs w:val="24"/>
        </w:rPr>
        <w:t>характеристическим свойством;</w:t>
      </w:r>
    </w:p>
    <w:p w:rsidR="004B3705" w:rsidRPr="004B3705" w:rsidRDefault="004B3705" w:rsidP="0021040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оперировать понятиями: утверждени</w:t>
      </w:r>
      <w:r w:rsidR="00F117A5">
        <w:rPr>
          <w:rFonts w:ascii="Times New Roman" w:hAnsi="Times New Roman" w:cs="Times New Roman"/>
          <w:sz w:val="24"/>
          <w:szCs w:val="24"/>
        </w:rPr>
        <w:t>е, отрицание утверждения, истин</w:t>
      </w:r>
      <w:r w:rsidRPr="004B3705">
        <w:rPr>
          <w:rFonts w:ascii="Times New Roman" w:hAnsi="Times New Roman" w:cs="Times New Roman"/>
          <w:sz w:val="24"/>
          <w:szCs w:val="24"/>
        </w:rPr>
        <w:t>ные и ложные утверждения, причин</w:t>
      </w:r>
      <w:r w:rsidR="00F117A5">
        <w:rPr>
          <w:rFonts w:ascii="Times New Roman" w:hAnsi="Times New Roman" w:cs="Times New Roman"/>
          <w:sz w:val="24"/>
          <w:szCs w:val="24"/>
        </w:rPr>
        <w:t>а, следствие, частный случай об</w:t>
      </w:r>
      <w:r w:rsidRPr="004B3705">
        <w:rPr>
          <w:rFonts w:ascii="Times New Roman" w:hAnsi="Times New Roman" w:cs="Times New Roman"/>
          <w:sz w:val="24"/>
          <w:szCs w:val="24"/>
        </w:rPr>
        <w:t>щего утверждения, контрпример;</w:t>
      </w:r>
    </w:p>
    <w:p w:rsidR="004B3705" w:rsidRPr="004B3705" w:rsidRDefault="004B3705" w:rsidP="0021040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проводить доказательные рассуждения для обоснования истинности утверждений;</w:t>
      </w:r>
    </w:p>
    <w:p w:rsidR="004B3705" w:rsidRPr="00F117A5" w:rsidRDefault="00F117A5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3705" w:rsidRPr="00F117A5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B3705" w:rsidRPr="004B3705" w:rsidRDefault="004B3705" w:rsidP="00BC1C5D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использовать числовые множества</w:t>
      </w:r>
      <w:r w:rsidR="00F117A5">
        <w:rPr>
          <w:rFonts w:ascii="Times New Roman" w:hAnsi="Times New Roman" w:cs="Times New Roman"/>
          <w:sz w:val="24"/>
          <w:szCs w:val="24"/>
        </w:rPr>
        <w:t xml:space="preserve"> на координатной прямой и на ко</w:t>
      </w:r>
      <w:r w:rsidRPr="004B3705">
        <w:rPr>
          <w:rFonts w:ascii="Times New Roman" w:hAnsi="Times New Roman" w:cs="Times New Roman"/>
          <w:sz w:val="24"/>
          <w:szCs w:val="24"/>
        </w:rPr>
        <w:t>ординатной плоскости для описания реальных процессов и явлений;</w:t>
      </w:r>
    </w:p>
    <w:p w:rsidR="004B3705" w:rsidRPr="004B3705" w:rsidRDefault="004B3705" w:rsidP="00BC1C5D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проводить доказательные рассужден</w:t>
      </w:r>
      <w:r w:rsidR="00F117A5">
        <w:rPr>
          <w:rFonts w:ascii="Times New Roman" w:hAnsi="Times New Roman" w:cs="Times New Roman"/>
          <w:sz w:val="24"/>
          <w:szCs w:val="24"/>
        </w:rPr>
        <w:t>ия в ситуациях повседневной жиз</w:t>
      </w:r>
      <w:r w:rsidRPr="004B3705">
        <w:rPr>
          <w:rFonts w:ascii="Times New Roman" w:hAnsi="Times New Roman" w:cs="Times New Roman"/>
          <w:sz w:val="24"/>
          <w:szCs w:val="24"/>
        </w:rPr>
        <w:t>ни, при решении задач из других предметов;</w:t>
      </w:r>
    </w:p>
    <w:p w:rsidR="004B3705" w:rsidRPr="004343F8" w:rsidRDefault="00F117A5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343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3705" w:rsidRPr="004343F8">
        <w:rPr>
          <w:rFonts w:ascii="Times New Roman" w:hAnsi="Times New Roman" w:cs="Times New Roman"/>
          <w:b/>
          <w:sz w:val="24"/>
          <w:szCs w:val="24"/>
        </w:rPr>
        <w:t>Числа и выражения</w:t>
      </w:r>
    </w:p>
    <w:p w:rsidR="004B3705" w:rsidRPr="004B3705" w:rsidRDefault="004B370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 xml:space="preserve">— Свободно оперировать понятиями: </w:t>
      </w:r>
      <w:r w:rsidR="00F117A5">
        <w:rPr>
          <w:rFonts w:ascii="Times New Roman" w:hAnsi="Times New Roman" w:cs="Times New Roman"/>
          <w:sz w:val="24"/>
          <w:szCs w:val="24"/>
        </w:rPr>
        <w:t>натуральное число, множество на</w:t>
      </w:r>
      <w:r w:rsidRPr="004B3705">
        <w:rPr>
          <w:rFonts w:ascii="Times New Roman" w:hAnsi="Times New Roman" w:cs="Times New Roman"/>
          <w:sz w:val="24"/>
          <w:szCs w:val="24"/>
        </w:rPr>
        <w:t>туральных чисел, целое число, множество целых чисел, обыкновенная дробь, десятичная дробь, смешанное</w:t>
      </w:r>
      <w:r w:rsidR="002B085B">
        <w:rPr>
          <w:rFonts w:ascii="Times New Roman" w:hAnsi="Times New Roman" w:cs="Times New Roman"/>
          <w:sz w:val="24"/>
          <w:szCs w:val="24"/>
        </w:rPr>
        <w:t xml:space="preserve"> число, </w:t>
      </w:r>
      <w:r w:rsidR="00F117A5">
        <w:rPr>
          <w:rFonts w:ascii="Times New Roman" w:hAnsi="Times New Roman" w:cs="Times New Roman"/>
          <w:sz w:val="24"/>
          <w:szCs w:val="24"/>
        </w:rPr>
        <w:t>рациональное число, мно</w:t>
      </w:r>
      <w:r w:rsidRPr="004B3705">
        <w:rPr>
          <w:rFonts w:ascii="Times New Roman" w:hAnsi="Times New Roman" w:cs="Times New Roman"/>
          <w:sz w:val="24"/>
          <w:szCs w:val="24"/>
        </w:rPr>
        <w:t>жество рациональных чисе</w:t>
      </w:r>
      <w:r w:rsidR="002B085B">
        <w:rPr>
          <w:rFonts w:ascii="Times New Roman" w:hAnsi="Times New Roman" w:cs="Times New Roman"/>
          <w:sz w:val="24"/>
          <w:szCs w:val="24"/>
        </w:rPr>
        <w:t xml:space="preserve">л, иррациональное число, корень степени n, </w:t>
      </w:r>
      <w:r w:rsidRPr="004B3705">
        <w:rPr>
          <w:rFonts w:ascii="Times New Roman" w:hAnsi="Times New Roman" w:cs="Times New Roman"/>
          <w:sz w:val="24"/>
          <w:szCs w:val="24"/>
        </w:rPr>
        <w:t>действительное число, множество д</w:t>
      </w:r>
      <w:r w:rsidR="00F117A5">
        <w:rPr>
          <w:rFonts w:ascii="Times New Roman" w:hAnsi="Times New Roman" w:cs="Times New Roman"/>
          <w:sz w:val="24"/>
          <w:szCs w:val="24"/>
        </w:rPr>
        <w:t>ействительных чисел, геометриче</w:t>
      </w:r>
      <w:r w:rsidRPr="004B3705">
        <w:rPr>
          <w:rFonts w:ascii="Times New Roman" w:hAnsi="Times New Roman" w:cs="Times New Roman"/>
          <w:sz w:val="24"/>
          <w:szCs w:val="24"/>
        </w:rPr>
        <w:t>ская интерпретация натуральных, целых, рациональных, дей</w:t>
      </w:r>
      <w:r w:rsidR="00F117A5">
        <w:rPr>
          <w:rFonts w:ascii="Times New Roman" w:hAnsi="Times New Roman" w:cs="Times New Roman"/>
          <w:sz w:val="24"/>
          <w:szCs w:val="24"/>
        </w:rPr>
        <w:t>ствитель</w:t>
      </w:r>
      <w:r w:rsidRPr="004B3705">
        <w:rPr>
          <w:rFonts w:ascii="Times New Roman" w:hAnsi="Times New Roman" w:cs="Times New Roman"/>
          <w:sz w:val="24"/>
          <w:szCs w:val="24"/>
        </w:rPr>
        <w:t>ных чисел;</w:t>
      </w:r>
    </w:p>
    <w:p w:rsidR="004B3705" w:rsidRPr="004B3705" w:rsidRDefault="004B370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понимать и объяснять разницу между позиционной и непозиционной системами записи чисел;</w:t>
      </w:r>
    </w:p>
    <w:p w:rsidR="004B3705" w:rsidRPr="004B3705" w:rsidRDefault="004B370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переводить числа из одной системы записи (системы счисления) в другую;</w:t>
      </w:r>
    </w:p>
    <w:p w:rsidR="00F117A5" w:rsidRDefault="004B370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доказывать и использовать призна</w:t>
      </w:r>
      <w:r w:rsidR="00F117A5">
        <w:rPr>
          <w:rFonts w:ascii="Times New Roman" w:hAnsi="Times New Roman" w:cs="Times New Roman"/>
          <w:sz w:val="24"/>
          <w:szCs w:val="24"/>
        </w:rPr>
        <w:t>ки делимости, суммы и произведе</w:t>
      </w:r>
      <w:r w:rsidRPr="004B3705">
        <w:rPr>
          <w:rFonts w:ascii="Times New Roman" w:hAnsi="Times New Roman" w:cs="Times New Roman"/>
          <w:sz w:val="24"/>
          <w:szCs w:val="24"/>
        </w:rPr>
        <w:t xml:space="preserve">ния при выполнении </w:t>
      </w:r>
    </w:p>
    <w:p w:rsidR="004B3705" w:rsidRPr="004B3705" w:rsidRDefault="00F117A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705" w:rsidRPr="004B3705">
        <w:rPr>
          <w:rFonts w:ascii="Times New Roman" w:hAnsi="Times New Roman" w:cs="Times New Roman"/>
          <w:sz w:val="24"/>
          <w:szCs w:val="24"/>
        </w:rPr>
        <w:t>вычислений и решении задач;</w:t>
      </w:r>
    </w:p>
    <w:p w:rsidR="004B3705" w:rsidRPr="004B3705" w:rsidRDefault="004B370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выполнять округление рациональ</w:t>
      </w:r>
      <w:r w:rsidR="00F117A5">
        <w:rPr>
          <w:rFonts w:ascii="Times New Roman" w:hAnsi="Times New Roman" w:cs="Times New Roman"/>
          <w:sz w:val="24"/>
          <w:szCs w:val="24"/>
        </w:rPr>
        <w:t>ных и иррациональных чисел с за</w:t>
      </w:r>
      <w:r w:rsidRPr="004B3705">
        <w:rPr>
          <w:rFonts w:ascii="Times New Roman" w:hAnsi="Times New Roman" w:cs="Times New Roman"/>
          <w:sz w:val="24"/>
          <w:szCs w:val="24"/>
        </w:rPr>
        <w:t>данной точностью;</w:t>
      </w:r>
    </w:p>
    <w:p w:rsidR="004B3705" w:rsidRPr="004B3705" w:rsidRDefault="004B370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сравнивать действительные числа разными способами;</w:t>
      </w:r>
    </w:p>
    <w:p w:rsidR="004B3705" w:rsidRPr="004B3705" w:rsidRDefault="004B370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упорядочивать числа, записанные в виде обыкновенной и десятичной дроби, числа, записанные с использ</w:t>
      </w:r>
      <w:r w:rsidR="00F117A5">
        <w:rPr>
          <w:rFonts w:ascii="Times New Roman" w:hAnsi="Times New Roman" w:cs="Times New Roman"/>
          <w:sz w:val="24"/>
          <w:szCs w:val="24"/>
        </w:rPr>
        <w:t>ованием арифметического квадрат</w:t>
      </w:r>
      <w:r w:rsidRPr="004B3705">
        <w:rPr>
          <w:rFonts w:ascii="Times New Roman" w:hAnsi="Times New Roman" w:cs="Times New Roman"/>
          <w:sz w:val="24"/>
          <w:szCs w:val="24"/>
        </w:rPr>
        <w:t>ного корня, корней степени больше второй;</w:t>
      </w:r>
    </w:p>
    <w:p w:rsidR="004B3705" w:rsidRPr="004B3705" w:rsidRDefault="004B370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lastRenderedPageBreak/>
        <w:t>— находить НОД и НОК разными спо</w:t>
      </w:r>
      <w:r w:rsidR="00F117A5">
        <w:rPr>
          <w:rFonts w:ascii="Times New Roman" w:hAnsi="Times New Roman" w:cs="Times New Roman"/>
          <w:sz w:val="24"/>
          <w:szCs w:val="24"/>
        </w:rPr>
        <w:t>собами и использовать их при ре</w:t>
      </w:r>
      <w:r w:rsidRPr="004B3705">
        <w:rPr>
          <w:rFonts w:ascii="Times New Roman" w:hAnsi="Times New Roman" w:cs="Times New Roman"/>
          <w:sz w:val="24"/>
          <w:szCs w:val="24"/>
        </w:rPr>
        <w:t>шении задач;</w:t>
      </w:r>
    </w:p>
    <w:p w:rsidR="004B3705" w:rsidRPr="004B3705" w:rsidRDefault="004B370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выполнять вычисления и преобразования выражений, содержащих действительные числа, в том числе корни натуральных степеней;</w:t>
      </w:r>
      <w:r w:rsidR="00F117A5">
        <w:rPr>
          <w:rFonts w:ascii="Times New Roman" w:hAnsi="Times New Roman" w:cs="Times New Roman"/>
          <w:sz w:val="24"/>
          <w:szCs w:val="24"/>
        </w:rPr>
        <w:t xml:space="preserve"> </w:t>
      </w:r>
      <w:r w:rsidRPr="004B3705">
        <w:rPr>
          <w:rFonts w:ascii="Times New Roman" w:hAnsi="Times New Roman" w:cs="Times New Roman"/>
          <w:sz w:val="24"/>
          <w:szCs w:val="24"/>
        </w:rPr>
        <w:t>выполнять стандартные тождествен</w:t>
      </w:r>
      <w:r w:rsidR="002B085B">
        <w:rPr>
          <w:rFonts w:ascii="Times New Roman" w:hAnsi="Times New Roman" w:cs="Times New Roman"/>
          <w:sz w:val="24"/>
          <w:szCs w:val="24"/>
        </w:rPr>
        <w:t xml:space="preserve">ные преобразования </w:t>
      </w:r>
      <w:r w:rsidR="00F117A5">
        <w:rPr>
          <w:rFonts w:ascii="Times New Roman" w:hAnsi="Times New Roman" w:cs="Times New Roman"/>
          <w:sz w:val="24"/>
          <w:szCs w:val="24"/>
        </w:rPr>
        <w:t>тригонометри</w:t>
      </w:r>
      <w:r w:rsidRPr="004B3705">
        <w:rPr>
          <w:rFonts w:ascii="Times New Roman" w:hAnsi="Times New Roman" w:cs="Times New Roman"/>
          <w:sz w:val="24"/>
          <w:szCs w:val="24"/>
        </w:rPr>
        <w:t>ческих, логарифмических, степенных, иррациональных выражений;</w:t>
      </w:r>
    </w:p>
    <w:p w:rsidR="004B3705" w:rsidRPr="00F117A5" w:rsidRDefault="004B3705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117A5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B3705" w:rsidRPr="004B3705" w:rsidRDefault="004B370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 xml:space="preserve">— выполнять и объяснять результаты сравнения результатов вычислений </w:t>
      </w:r>
      <w:r w:rsidR="00D84579">
        <w:rPr>
          <w:rFonts w:ascii="Times New Roman" w:hAnsi="Times New Roman" w:cs="Times New Roman"/>
          <w:sz w:val="24"/>
          <w:szCs w:val="24"/>
        </w:rPr>
        <w:t xml:space="preserve"> </w:t>
      </w:r>
      <w:r w:rsidRPr="004B3705">
        <w:rPr>
          <w:rFonts w:ascii="Times New Roman" w:hAnsi="Times New Roman" w:cs="Times New Roman"/>
          <w:sz w:val="24"/>
          <w:szCs w:val="24"/>
        </w:rPr>
        <w:t>при решении практических задач,</w:t>
      </w:r>
      <w:r w:rsidR="00F117A5">
        <w:rPr>
          <w:rFonts w:ascii="Times New Roman" w:hAnsi="Times New Roman" w:cs="Times New Roman"/>
          <w:sz w:val="24"/>
          <w:szCs w:val="24"/>
        </w:rPr>
        <w:t xml:space="preserve"> в том числе приближённых вычис</w:t>
      </w:r>
      <w:r w:rsidRPr="004B3705">
        <w:rPr>
          <w:rFonts w:ascii="Times New Roman" w:hAnsi="Times New Roman" w:cs="Times New Roman"/>
          <w:sz w:val="24"/>
          <w:szCs w:val="24"/>
        </w:rPr>
        <w:t>лений, используя разные способы сравнений;</w:t>
      </w:r>
    </w:p>
    <w:p w:rsidR="004B3705" w:rsidRPr="004B3705" w:rsidRDefault="004B370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записывать, сравнивать, округлять числовые данные;</w:t>
      </w:r>
    </w:p>
    <w:p w:rsidR="004B3705" w:rsidRPr="004B3705" w:rsidRDefault="004B370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использовать реальные величины в разных системах измерения;</w:t>
      </w:r>
    </w:p>
    <w:p w:rsidR="004B3705" w:rsidRDefault="004B3705" w:rsidP="002B085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4B3705" w:rsidRPr="004343F8" w:rsidRDefault="00D84579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705" w:rsidRPr="004343F8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Свободно оперировать понятиями: ур</w:t>
      </w:r>
      <w:r w:rsidR="00F117A5">
        <w:rPr>
          <w:rFonts w:ascii="Times New Roman" w:hAnsi="Times New Roman" w:cs="Times New Roman"/>
          <w:sz w:val="24"/>
          <w:szCs w:val="24"/>
        </w:rPr>
        <w:t>авнение; неравенство; равносиль</w:t>
      </w:r>
      <w:r w:rsidRPr="004B3705">
        <w:rPr>
          <w:rFonts w:ascii="Times New Roman" w:hAnsi="Times New Roman" w:cs="Times New Roman"/>
          <w:sz w:val="24"/>
          <w:szCs w:val="24"/>
        </w:rPr>
        <w:t xml:space="preserve">ные уравнения и неравенства; уравнение, являющееся следствием другого уравнения; уравнения, равносильные на множестве; равносильные </w:t>
      </w:r>
      <w:r w:rsidR="00D84579">
        <w:rPr>
          <w:rFonts w:ascii="Times New Roman" w:hAnsi="Times New Roman" w:cs="Times New Roman"/>
          <w:sz w:val="24"/>
          <w:szCs w:val="24"/>
        </w:rPr>
        <w:t xml:space="preserve"> </w:t>
      </w:r>
      <w:r w:rsidRPr="004B3705">
        <w:rPr>
          <w:rFonts w:ascii="Times New Roman" w:hAnsi="Times New Roman" w:cs="Times New Roman"/>
          <w:sz w:val="24"/>
          <w:szCs w:val="24"/>
        </w:rPr>
        <w:t>преобразования уравнений;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решать разные виды уравнений и не</w:t>
      </w:r>
      <w:r w:rsidR="00F117A5">
        <w:rPr>
          <w:rFonts w:ascii="Times New Roman" w:hAnsi="Times New Roman" w:cs="Times New Roman"/>
          <w:sz w:val="24"/>
          <w:szCs w:val="24"/>
        </w:rPr>
        <w:t>равенств и их систем, в том чис</w:t>
      </w:r>
      <w:r w:rsidRPr="004B3705">
        <w:rPr>
          <w:rFonts w:ascii="Times New Roman" w:hAnsi="Times New Roman" w:cs="Times New Roman"/>
          <w:sz w:val="24"/>
          <w:szCs w:val="24"/>
        </w:rPr>
        <w:t>ле некоторые уравнения третьей и ч</w:t>
      </w:r>
      <w:r w:rsidR="00F117A5">
        <w:rPr>
          <w:rFonts w:ascii="Times New Roman" w:hAnsi="Times New Roman" w:cs="Times New Roman"/>
          <w:sz w:val="24"/>
          <w:szCs w:val="24"/>
        </w:rPr>
        <w:t>етвёртой степеней, дробно-рацио</w:t>
      </w:r>
      <w:r w:rsidRPr="004B3705">
        <w:rPr>
          <w:rFonts w:ascii="Times New Roman" w:hAnsi="Times New Roman" w:cs="Times New Roman"/>
          <w:sz w:val="24"/>
          <w:szCs w:val="24"/>
        </w:rPr>
        <w:t>нальные и иррациональные;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овладеть основными типами показ</w:t>
      </w:r>
      <w:r w:rsidR="00F117A5">
        <w:rPr>
          <w:rFonts w:ascii="Times New Roman" w:hAnsi="Times New Roman" w:cs="Times New Roman"/>
          <w:sz w:val="24"/>
          <w:szCs w:val="24"/>
        </w:rPr>
        <w:t>ательных, логарифмических, ирра</w:t>
      </w:r>
      <w:r w:rsidRPr="004B3705">
        <w:rPr>
          <w:rFonts w:ascii="Times New Roman" w:hAnsi="Times New Roman" w:cs="Times New Roman"/>
          <w:sz w:val="24"/>
          <w:szCs w:val="24"/>
        </w:rPr>
        <w:t>циональных, степенных уравнений</w:t>
      </w:r>
      <w:r w:rsidR="00F117A5">
        <w:rPr>
          <w:rFonts w:ascii="Times New Roman" w:hAnsi="Times New Roman" w:cs="Times New Roman"/>
          <w:sz w:val="24"/>
          <w:szCs w:val="24"/>
        </w:rPr>
        <w:t xml:space="preserve"> и неравенств и стандартными ме</w:t>
      </w:r>
      <w:r w:rsidRPr="004B3705">
        <w:rPr>
          <w:rFonts w:ascii="Times New Roman" w:hAnsi="Times New Roman" w:cs="Times New Roman"/>
          <w:sz w:val="24"/>
          <w:szCs w:val="24"/>
        </w:rPr>
        <w:t>тодами их решений и применять их при решении задач;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применять теорему Безу к решению уравнений;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применять теорему Виета для решения некоторых уравнений степени выше второй</w:t>
      </w:r>
      <w:r w:rsidR="00D84579">
        <w:rPr>
          <w:rFonts w:ascii="Times New Roman" w:hAnsi="Times New Roman" w:cs="Times New Roman"/>
          <w:sz w:val="24"/>
          <w:szCs w:val="24"/>
        </w:rPr>
        <w:t xml:space="preserve">  </w:t>
      </w:r>
      <w:r w:rsidRPr="004B3705">
        <w:rPr>
          <w:rFonts w:ascii="Times New Roman" w:hAnsi="Times New Roman" w:cs="Times New Roman"/>
          <w:sz w:val="24"/>
          <w:szCs w:val="24"/>
        </w:rPr>
        <w:t>понимать смысл теорем о равнос</w:t>
      </w:r>
      <w:r w:rsidR="00F117A5">
        <w:rPr>
          <w:rFonts w:ascii="Times New Roman" w:hAnsi="Times New Roman" w:cs="Times New Roman"/>
          <w:sz w:val="24"/>
          <w:szCs w:val="24"/>
        </w:rPr>
        <w:t>ильных и неравносильных преобра</w:t>
      </w:r>
      <w:r w:rsidRPr="004B3705">
        <w:rPr>
          <w:rFonts w:ascii="Times New Roman" w:hAnsi="Times New Roman" w:cs="Times New Roman"/>
          <w:sz w:val="24"/>
          <w:szCs w:val="24"/>
        </w:rPr>
        <w:t>зованиях уравнений и уметь их доказывать;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владеть методами решения уравнений, неравенств и их систем, уметь выбирать метод решения и обосновывать свой выбор;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 xml:space="preserve">— использовать метод интервалов для решения неравенств, в том числе </w:t>
      </w:r>
      <w:r w:rsidR="00D84579">
        <w:rPr>
          <w:rFonts w:ascii="Times New Roman" w:hAnsi="Times New Roman" w:cs="Times New Roman"/>
          <w:sz w:val="24"/>
          <w:szCs w:val="24"/>
        </w:rPr>
        <w:t xml:space="preserve"> </w:t>
      </w:r>
      <w:r w:rsidRPr="004B3705">
        <w:rPr>
          <w:rFonts w:ascii="Times New Roman" w:hAnsi="Times New Roman" w:cs="Times New Roman"/>
          <w:sz w:val="24"/>
          <w:szCs w:val="24"/>
        </w:rPr>
        <w:t>дробно-рациональных и включающ</w:t>
      </w:r>
      <w:r w:rsidR="00F117A5">
        <w:rPr>
          <w:rFonts w:ascii="Times New Roman" w:hAnsi="Times New Roman" w:cs="Times New Roman"/>
          <w:sz w:val="24"/>
          <w:szCs w:val="24"/>
        </w:rPr>
        <w:t>их в себя иррациональные выраже</w:t>
      </w:r>
      <w:r w:rsidRPr="004B3705">
        <w:rPr>
          <w:rFonts w:ascii="Times New Roman" w:hAnsi="Times New Roman" w:cs="Times New Roman"/>
          <w:sz w:val="24"/>
          <w:szCs w:val="24"/>
        </w:rPr>
        <w:t>ния;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 xml:space="preserve">— решать алгебраические уравнения </w:t>
      </w:r>
      <w:r w:rsidR="00F117A5">
        <w:rPr>
          <w:rFonts w:ascii="Times New Roman" w:hAnsi="Times New Roman" w:cs="Times New Roman"/>
          <w:sz w:val="24"/>
          <w:szCs w:val="24"/>
        </w:rPr>
        <w:t>и неравенства и их системы с па</w:t>
      </w:r>
      <w:r w:rsidRPr="004B3705">
        <w:rPr>
          <w:rFonts w:ascii="Times New Roman" w:hAnsi="Times New Roman" w:cs="Times New Roman"/>
          <w:sz w:val="24"/>
          <w:szCs w:val="24"/>
        </w:rPr>
        <w:t>раметрами алгебраическим и графическим методами;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владеть разными методами доказательства неравенств;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решать уравнения в целых числах;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изображать на плоскости множеств</w:t>
      </w:r>
      <w:r w:rsidR="00F117A5">
        <w:rPr>
          <w:rFonts w:ascii="Times New Roman" w:hAnsi="Times New Roman" w:cs="Times New Roman"/>
          <w:sz w:val="24"/>
          <w:szCs w:val="24"/>
        </w:rPr>
        <w:t>а, задаваемые уравнениями, нера</w:t>
      </w:r>
      <w:r w:rsidRPr="004B3705">
        <w:rPr>
          <w:rFonts w:ascii="Times New Roman" w:hAnsi="Times New Roman" w:cs="Times New Roman"/>
          <w:sz w:val="24"/>
          <w:szCs w:val="24"/>
        </w:rPr>
        <w:t>венствами и их системами;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свободно использовать тождественные преобразования при решении уравнений и систем уравнений;</w:t>
      </w:r>
    </w:p>
    <w:p w:rsidR="004B3705" w:rsidRPr="004343F8" w:rsidRDefault="00D84579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845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3705" w:rsidRPr="004343F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составлять и решать уравнения, неравенства, их системы при решении задач из других учебных</w:t>
      </w:r>
      <w:r w:rsidR="004343F8">
        <w:rPr>
          <w:rFonts w:ascii="Times New Roman" w:hAnsi="Times New Roman" w:cs="Times New Roman"/>
          <w:sz w:val="24"/>
          <w:szCs w:val="24"/>
        </w:rPr>
        <w:t xml:space="preserve"> </w:t>
      </w:r>
      <w:r w:rsidRPr="004B3705">
        <w:rPr>
          <w:rFonts w:ascii="Times New Roman" w:hAnsi="Times New Roman" w:cs="Times New Roman"/>
          <w:sz w:val="24"/>
          <w:szCs w:val="24"/>
        </w:rPr>
        <w:t>предметов;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выполнять оценку правдоподобия р</w:t>
      </w:r>
      <w:r>
        <w:rPr>
          <w:rFonts w:ascii="Times New Roman" w:hAnsi="Times New Roman" w:cs="Times New Roman"/>
          <w:sz w:val="24"/>
          <w:szCs w:val="24"/>
        </w:rPr>
        <w:t>езультатов, получаемых при реше</w:t>
      </w:r>
      <w:r w:rsidRPr="004B3705">
        <w:rPr>
          <w:rFonts w:ascii="Times New Roman" w:hAnsi="Times New Roman" w:cs="Times New Roman"/>
          <w:sz w:val="24"/>
          <w:szCs w:val="24"/>
        </w:rPr>
        <w:t xml:space="preserve">нии различных уравнений, неравенств и их систем, при решении </w:t>
      </w:r>
      <w:proofErr w:type="gramStart"/>
      <w:r w:rsidRPr="004B3705">
        <w:rPr>
          <w:rFonts w:ascii="Times New Roman" w:hAnsi="Times New Roman" w:cs="Times New Roman"/>
          <w:sz w:val="24"/>
          <w:szCs w:val="24"/>
        </w:rPr>
        <w:t>за-дач</w:t>
      </w:r>
      <w:proofErr w:type="gramEnd"/>
      <w:r w:rsidRPr="004B3705">
        <w:rPr>
          <w:rFonts w:ascii="Times New Roman" w:hAnsi="Times New Roman" w:cs="Times New Roman"/>
          <w:sz w:val="24"/>
          <w:szCs w:val="24"/>
        </w:rPr>
        <w:t xml:space="preserve"> из других учебных предметов;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составлять и решать уравнения и н</w:t>
      </w:r>
      <w:r>
        <w:rPr>
          <w:rFonts w:ascii="Times New Roman" w:hAnsi="Times New Roman" w:cs="Times New Roman"/>
          <w:sz w:val="24"/>
          <w:szCs w:val="24"/>
        </w:rPr>
        <w:t>еравенства с параметрами при ре</w:t>
      </w:r>
      <w:r w:rsidRPr="004B3705">
        <w:rPr>
          <w:rFonts w:ascii="Times New Roman" w:hAnsi="Times New Roman" w:cs="Times New Roman"/>
          <w:sz w:val="24"/>
          <w:szCs w:val="24"/>
        </w:rPr>
        <w:t>шении задач из других</w:t>
      </w:r>
      <w:r w:rsidR="004343F8">
        <w:rPr>
          <w:rFonts w:ascii="Times New Roman" w:hAnsi="Times New Roman" w:cs="Times New Roman"/>
          <w:sz w:val="24"/>
          <w:szCs w:val="24"/>
        </w:rPr>
        <w:t xml:space="preserve"> </w:t>
      </w:r>
      <w:r w:rsidRPr="004B3705">
        <w:rPr>
          <w:rFonts w:ascii="Times New Roman" w:hAnsi="Times New Roman" w:cs="Times New Roman"/>
          <w:sz w:val="24"/>
          <w:szCs w:val="24"/>
        </w:rPr>
        <w:t>учебных предметов;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lastRenderedPageBreak/>
        <w:t>— составлять уравнение, неравенство</w:t>
      </w:r>
      <w:r>
        <w:rPr>
          <w:rFonts w:ascii="Times New Roman" w:hAnsi="Times New Roman" w:cs="Times New Roman"/>
          <w:sz w:val="24"/>
          <w:szCs w:val="24"/>
        </w:rPr>
        <w:t xml:space="preserve"> или их систему, описывающие ре</w:t>
      </w:r>
      <w:r w:rsidRPr="004B3705">
        <w:rPr>
          <w:rFonts w:ascii="Times New Roman" w:hAnsi="Times New Roman" w:cs="Times New Roman"/>
          <w:sz w:val="24"/>
          <w:szCs w:val="24"/>
        </w:rPr>
        <w:t>альную ситуацию или прикладную задачу, инт</w:t>
      </w:r>
      <w:r w:rsidR="00D84579">
        <w:rPr>
          <w:rFonts w:ascii="Times New Roman" w:hAnsi="Times New Roman" w:cs="Times New Roman"/>
          <w:sz w:val="24"/>
          <w:szCs w:val="24"/>
        </w:rPr>
        <w:t>ерпретировать получен</w:t>
      </w:r>
      <w:r w:rsidRPr="004B3705">
        <w:rPr>
          <w:rFonts w:ascii="Times New Roman" w:hAnsi="Times New Roman" w:cs="Times New Roman"/>
          <w:sz w:val="24"/>
          <w:szCs w:val="24"/>
        </w:rPr>
        <w:t>ные результаты;</w:t>
      </w:r>
    </w:p>
    <w:p w:rsid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использовать программные средства при решении отдельных классов уравнений и неравенств.</w:t>
      </w:r>
    </w:p>
    <w:p w:rsidR="004B3705" w:rsidRPr="004343F8" w:rsidRDefault="00D84579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343F8">
        <w:rPr>
          <w:rFonts w:ascii="Times New Roman" w:hAnsi="Times New Roman" w:cs="Times New Roman"/>
          <w:sz w:val="24"/>
          <w:szCs w:val="24"/>
        </w:rPr>
        <w:t xml:space="preserve">      </w:t>
      </w:r>
      <w:r w:rsidR="004B3705" w:rsidRPr="004343F8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Владеть понятиями: зависимость вел</w:t>
      </w:r>
      <w:r>
        <w:rPr>
          <w:rFonts w:ascii="Times New Roman" w:hAnsi="Times New Roman" w:cs="Times New Roman"/>
          <w:sz w:val="24"/>
          <w:szCs w:val="24"/>
        </w:rPr>
        <w:t>ичин, функция, аргумент и значе</w:t>
      </w:r>
      <w:r w:rsidRPr="004B3705">
        <w:rPr>
          <w:rFonts w:ascii="Times New Roman" w:hAnsi="Times New Roman" w:cs="Times New Roman"/>
          <w:sz w:val="24"/>
          <w:szCs w:val="24"/>
        </w:rPr>
        <w:t xml:space="preserve">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4B3705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4B3705">
        <w:rPr>
          <w:rFonts w:ascii="Times New Roman" w:hAnsi="Times New Roman" w:cs="Times New Roman"/>
          <w:sz w:val="24"/>
          <w:szCs w:val="24"/>
        </w:rPr>
        <w:t xml:space="preserve">, возрастание на числовом промежутке, убывание на числовом промежутке, наибольшее и наименьшее значения функции </w:t>
      </w:r>
      <w:r w:rsidR="00D84579">
        <w:rPr>
          <w:rFonts w:ascii="Times New Roman" w:hAnsi="Times New Roman" w:cs="Times New Roman"/>
          <w:sz w:val="24"/>
          <w:szCs w:val="24"/>
        </w:rPr>
        <w:t xml:space="preserve"> </w:t>
      </w:r>
      <w:r w:rsidRPr="004B3705">
        <w:rPr>
          <w:rFonts w:ascii="Times New Roman" w:hAnsi="Times New Roman" w:cs="Times New Roman"/>
          <w:sz w:val="24"/>
          <w:szCs w:val="24"/>
        </w:rPr>
        <w:t>на числовом промежутке, периодическая функция, период, чётная и нечётная функции; уметь применять эти понятия при решении задач;</w:t>
      </w:r>
      <w:r w:rsidR="00D84579">
        <w:rPr>
          <w:rFonts w:ascii="Times New Roman" w:hAnsi="Times New Roman" w:cs="Times New Roman"/>
          <w:sz w:val="24"/>
          <w:szCs w:val="24"/>
        </w:rPr>
        <w:t xml:space="preserve"> </w:t>
      </w:r>
      <w:r w:rsidRPr="004B3705">
        <w:rPr>
          <w:rFonts w:ascii="Times New Roman" w:hAnsi="Times New Roman" w:cs="Times New Roman"/>
          <w:sz w:val="24"/>
          <w:szCs w:val="24"/>
        </w:rPr>
        <w:t>владеть понятием: степенная функция</w:t>
      </w:r>
      <w:r>
        <w:rPr>
          <w:rFonts w:ascii="Times New Roman" w:hAnsi="Times New Roman" w:cs="Times New Roman"/>
          <w:sz w:val="24"/>
          <w:szCs w:val="24"/>
        </w:rPr>
        <w:t>; строить её график и уметь при</w:t>
      </w:r>
      <w:r w:rsidRPr="004B3705">
        <w:rPr>
          <w:rFonts w:ascii="Times New Roman" w:hAnsi="Times New Roman" w:cs="Times New Roman"/>
          <w:sz w:val="24"/>
          <w:szCs w:val="24"/>
        </w:rPr>
        <w:t>менять свойства степенной функции при решении задач;</w:t>
      </w:r>
    </w:p>
    <w:p w:rsidR="00D84579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 xml:space="preserve">— владеть понятиями: показательная функция, экспонента; строить их графики и уметь применять </w:t>
      </w:r>
    </w:p>
    <w:p w:rsidR="004B3705" w:rsidRPr="004B3705" w:rsidRDefault="00D84579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3705" w:rsidRPr="004B3705">
        <w:rPr>
          <w:rFonts w:ascii="Times New Roman" w:hAnsi="Times New Roman" w:cs="Times New Roman"/>
          <w:sz w:val="24"/>
          <w:szCs w:val="24"/>
        </w:rPr>
        <w:t>свойст</w:t>
      </w:r>
      <w:r w:rsidR="004B3705">
        <w:rPr>
          <w:rFonts w:ascii="Times New Roman" w:hAnsi="Times New Roman" w:cs="Times New Roman"/>
          <w:sz w:val="24"/>
          <w:szCs w:val="24"/>
        </w:rPr>
        <w:t>ва показательной функции при ре</w:t>
      </w:r>
      <w:r w:rsidR="004B3705" w:rsidRPr="004B3705">
        <w:rPr>
          <w:rFonts w:ascii="Times New Roman" w:hAnsi="Times New Roman" w:cs="Times New Roman"/>
          <w:sz w:val="24"/>
          <w:szCs w:val="24"/>
        </w:rPr>
        <w:t>шении задач;</w:t>
      </w:r>
    </w:p>
    <w:p w:rsidR="00D84579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 xml:space="preserve">— владеть понятием: логарифмическая функция; строить её график и уметь применять свойства </w:t>
      </w:r>
    </w:p>
    <w:p w:rsidR="004B3705" w:rsidRPr="004B3705" w:rsidRDefault="00D84579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3705" w:rsidRPr="004B3705">
        <w:rPr>
          <w:rFonts w:ascii="Times New Roman" w:hAnsi="Times New Roman" w:cs="Times New Roman"/>
          <w:sz w:val="24"/>
          <w:szCs w:val="24"/>
        </w:rPr>
        <w:t>логариф</w:t>
      </w:r>
      <w:r w:rsidR="004B3705">
        <w:rPr>
          <w:rFonts w:ascii="Times New Roman" w:hAnsi="Times New Roman" w:cs="Times New Roman"/>
          <w:sz w:val="24"/>
          <w:szCs w:val="24"/>
        </w:rPr>
        <w:t>мической функции при решении за</w:t>
      </w:r>
      <w:r w:rsidR="004B3705" w:rsidRPr="004B3705">
        <w:rPr>
          <w:rFonts w:ascii="Times New Roman" w:hAnsi="Times New Roman" w:cs="Times New Roman"/>
          <w:sz w:val="24"/>
          <w:szCs w:val="24"/>
        </w:rPr>
        <w:t>дач;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владеть понятием: тригонометрические функции; строить их графики и уметь применять свойства триг</w:t>
      </w:r>
      <w:r>
        <w:rPr>
          <w:rFonts w:ascii="Times New Roman" w:hAnsi="Times New Roman" w:cs="Times New Roman"/>
          <w:sz w:val="24"/>
          <w:szCs w:val="24"/>
        </w:rPr>
        <w:t>онометрических функций при реше</w:t>
      </w:r>
      <w:r w:rsidRPr="004B3705">
        <w:rPr>
          <w:rFonts w:ascii="Times New Roman" w:hAnsi="Times New Roman" w:cs="Times New Roman"/>
          <w:sz w:val="24"/>
          <w:szCs w:val="24"/>
        </w:rPr>
        <w:t>нии задач;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владеть понятием: обратная функци</w:t>
      </w:r>
      <w:r>
        <w:rPr>
          <w:rFonts w:ascii="Times New Roman" w:hAnsi="Times New Roman" w:cs="Times New Roman"/>
          <w:sz w:val="24"/>
          <w:szCs w:val="24"/>
        </w:rPr>
        <w:t>я; применять это понятие при ре</w:t>
      </w:r>
      <w:r w:rsidRPr="004B3705">
        <w:rPr>
          <w:rFonts w:ascii="Times New Roman" w:hAnsi="Times New Roman" w:cs="Times New Roman"/>
          <w:sz w:val="24"/>
          <w:szCs w:val="24"/>
        </w:rPr>
        <w:t>шении задач;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применять при решении задач свойс</w:t>
      </w:r>
      <w:r>
        <w:rPr>
          <w:rFonts w:ascii="Times New Roman" w:hAnsi="Times New Roman" w:cs="Times New Roman"/>
          <w:sz w:val="24"/>
          <w:szCs w:val="24"/>
        </w:rPr>
        <w:t>тва функций: чётность, периодич</w:t>
      </w:r>
      <w:r w:rsidRPr="004B3705">
        <w:rPr>
          <w:rFonts w:ascii="Times New Roman" w:hAnsi="Times New Roman" w:cs="Times New Roman"/>
          <w:sz w:val="24"/>
          <w:szCs w:val="24"/>
        </w:rPr>
        <w:t>ность, ограниченность;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применять при решении задач преобразования графиков функций;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владеть понятиями: числовые последовательности, арифметическая и геометрическая прогрессии;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применять при решении задач свойства и признаки арифметической и геометрической прогрессий;</w:t>
      </w:r>
    </w:p>
    <w:p w:rsidR="004B3705" w:rsidRPr="00D84579" w:rsidRDefault="00D84579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705" w:rsidRPr="00D84579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определять по графикам и использ</w:t>
      </w:r>
      <w:r>
        <w:rPr>
          <w:rFonts w:ascii="Times New Roman" w:hAnsi="Times New Roman" w:cs="Times New Roman"/>
          <w:sz w:val="24"/>
          <w:szCs w:val="24"/>
        </w:rPr>
        <w:t>овать для решения прикладных за</w:t>
      </w:r>
      <w:r w:rsidRPr="004B3705">
        <w:rPr>
          <w:rFonts w:ascii="Times New Roman" w:hAnsi="Times New Roman" w:cs="Times New Roman"/>
          <w:sz w:val="24"/>
          <w:szCs w:val="24"/>
        </w:rPr>
        <w:t>дач свойства реальных процессов и</w:t>
      </w:r>
      <w:r>
        <w:rPr>
          <w:rFonts w:ascii="Times New Roman" w:hAnsi="Times New Roman" w:cs="Times New Roman"/>
          <w:sz w:val="24"/>
          <w:szCs w:val="24"/>
        </w:rPr>
        <w:t xml:space="preserve"> зависимостей (наибольшие и наи</w:t>
      </w:r>
      <w:r w:rsidRPr="004B3705">
        <w:rPr>
          <w:rFonts w:ascii="Times New Roman" w:hAnsi="Times New Roman" w:cs="Times New Roman"/>
          <w:sz w:val="24"/>
          <w:szCs w:val="24"/>
        </w:rPr>
        <w:t xml:space="preserve">меньшие значения, промежутки возрастания и убывания, промежутки </w:t>
      </w:r>
      <w:proofErr w:type="spellStart"/>
      <w:r w:rsidRPr="004B3705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4B3705">
        <w:rPr>
          <w:rFonts w:ascii="Times New Roman" w:hAnsi="Times New Roman" w:cs="Times New Roman"/>
          <w:sz w:val="24"/>
          <w:szCs w:val="24"/>
        </w:rPr>
        <w:t>, асимптоты, точки перегиба, период и т. п.), интерпретировать свойства в контексте конкретной практической ситуации;</w:t>
      </w:r>
    </w:p>
    <w:p w:rsid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определять по графикам простейшие характеристики периодических процессов в биологии, экономике, му</w:t>
      </w:r>
      <w:r>
        <w:rPr>
          <w:rFonts w:ascii="Times New Roman" w:hAnsi="Times New Roman" w:cs="Times New Roman"/>
          <w:sz w:val="24"/>
          <w:szCs w:val="24"/>
        </w:rPr>
        <w:t>зыке, радиосвязи и т. п. (ампли</w:t>
      </w:r>
      <w:r w:rsidRPr="004B3705">
        <w:rPr>
          <w:rFonts w:ascii="Times New Roman" w:hAnsi="Times New Roman" w:cs="Times New Roman"/>
          <w:sz w:val="24"/>
          <w:szCs w:val="24"/>
        </w:rPr>
        <w:t>туда, период и т. п.).</w:t>
      </w:r>
    </w:p>
    <w:p w:rsidR="004B3705" w:rsidRPr="004343F8" w:rsidRDefault="00D84579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3705" w:rsidRPr="004343F8">
        <w:rPr>
          <w:rFonts w:ascii="Times New Roman" w:hAnsi="Times New Roman" w:cs="Times New Roman"/>
          <w:b/>
          <w:sz w:val="24"/>
          <w:szCs w:val="24"/>
        </w:rPr>
        <w:t>Элементы математического анализа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Владеть понятием: бесконечно убывающая геометрическая прогрессия и уметь применять его при решении задач;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применять для решения задач теорию пределов;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бесконечно малые последовательности;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владеть понятиями: производная фу</w:t>
      </w:r>
      <w:r>
        <w:rPr>
          <w:rFonts w:ascii="Times New Roman" w:hAnsi="Times New Roman" w:cs="Times New Roman"/>
          <w:sz w:val="24"/>
          <w:szCs w:val="24"/>
        </w:rPr>
        <w:t>нкции в точке, производная функ</w:t>
      </w:r>
      <w:r w:rsidRPr="004B3705">
        <w:rPr>
          <w:rFonts w:ascii="Times New Roman" w:hAnsi="Times New Roman" w:cs="Times New Roman"/>
          <w:sz w:val="24"/>
          <w:szCs w:val="24"/>
        </w:rPr>
        <w:t>ции;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вычислять производные элементарных функций и их комбинаций;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исследовать функции на монотонность и экстремумы;</w:t>
      </w:r>
      <w:r w:rsidR="00D84579">
        <w:rPr>
          <w:rFonts w:ascii="Times New Roman" w:hAnsi="Times New Roman" w:cs="Times New Roman"/>
          <w:sz w:val="24"/>
          <w:szCs w:val="24"/>
        </w:rPr>
        <w:t xml:space="preserve"> </w:t>
      </w:r>
      <w:r w:rsidRPr="004B3705">
        <w:rPr>
          <w:rFonts w:ascii="Times New Roman" w:hAnsi="Times New Roman" w:cs="Times New Roman"/>
          <w:sz w:val="24"/>
          <w:szCs w:val="24"/>
        </w:rPr>
        <w:t>строить графики и применять их к решению задач, в том числе с параметром;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lastRenderedPageBreak/>
        <w:t>— владеть понятием: касательная к графику функции; уметь применять его при решении задач;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владеть понятиями: первообразная, определённый интеграл;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применять теорему Ньютона—Лейбница и её следствия для решения задач;</w:t>
      </w:r>
    </w:p>
    <w:p w:rsidR="004B3705" w:rsidRPr="004B3705" w:rsidRDefault="00C70C50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705" w:rsidRPr="00C70C5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решать прикладные задачи из биологии, физики, химии, экономики и других предметов, связанные с исс</w:t>
      </w:r>
      <w:r w:rsidR="00C70C50">
        <w:rPr>
          <w:rFonts w:ascii="Times New Roman" w:hAnsi="Times New Roman" w:cs="Times New Roman"/>
          <w:sz w:val="24"/>
          <w:szCs w:val="24"/>
        </w:rPr>
        <w:t>ледованием характеристик процесс</w:t>
      </w:r>
      <w:r w:rsidRPr="004B3705">
        <w:rPr>
          <w:rFonts w:ascii="Times New Roman" w:hAnsi="Times New Roman" w:cs="Times New Roman"/>
          <w:sz w:val="24"/>
          <w:szCs w:val="24"/>
        </w:rPr>
        <w:t>ов, интерпретировать полученные результаты.</w:t>
      </w:r>
    </w:p>
    <w:p w:rsidR="004B3705" w:rsidRPr="004343F8" w:rsidRDefault="00C70C50" w:rsidP="004343F8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70C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3705" w:rsidRPr="004343F8">
        <w:rPr>
          <w:rFonts w:ascii="Times New Roman" w:hAnsi="Times New Roman" w:cs="Times New Roman"/>
          <w:b/>
          <w:sz w:val="24"/>
          <w:szCs w:val="24"/>
        </w:rPr>
        <w:t>Комбинаторика, вероятность и статистика,</w:t>
      </w:r>
      <w:r w:rsidR="004343F8" w:rsidRPr="00434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05" w:rsidRPr="004343F8">
        <w:rPr>
          <w:rFonts w:ascii="Times New Roman" w:hAnsi="Times New Roman" w:cs="Times New Roman"/>
          <w:b/>
          <w:sz w:val="24"/>
          <w:szCs w:val="24"/>
        </w:rPr>
        <w:t>логика и теория графов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Оперировать основными описательными характеристиками числового набора; понятиями: генеральная совокупность и выборка;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оперировать понятиями: частота и в</w:t>
      </w:r>
      <w:r>
        <w:rPr>
          <w:rFonts w:ascii="Times New Roman" w:hAnsi="Times New Roman" w:cs="Times New Roman"/>
          <w:sz w:val="24"/>
          <w:szCs w:val="24"/>
        </w:rPr>
        <w:t>ероятность события, сумма и про</w:t>
      </w:r>
      <w:r w:rsidRPr="004B3705">
        <w:rPr>
          <w:rFonts w:ascii="Times New Roman" w:hAnsi="Times New Roman" w:cs="Times New Roman"/>
          <w:sz w:val="24"/>
          <w:szCs w:val="24"/>
        </w:rPr>
        <w:t>изведение вероятностей; вычислять вероятности событий на основе подсчёта числа исходов;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владеть основными понятиями комбинаторики и уметь применять их при решении задач;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иметь представление об основах теории вероятностей;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иметь представление о дискретных и не</w:t>
      </w:r>
      <w:r>
        <w:rPr>
          <w:rFonts w:ascii="Times New Roman" w:hAnsi="Times New Roman" w:cs="Times New Roman"/>
          <w:sz w:val="24"/>
          <w:szCs w:val="24"/>
        </w:rPr>
        <w:t>прерывных случайных величи</w:t>
      </w:r>
      <w:r w:rsidRPr="004B3705">
        <w:rPr>
          <w:rFonts w:ascii="Times New Roman" w:hAnsi="Times New Roman" w:cs="Times New Roman"/>
          <w:sz w:val="24"/>
          <w:szCs w:val="24"/>
        </w:rPr>
        <w:t>нах и распределениях, о независимости случайных величин;</w:t>
      </w:r>
    </w:p>
    <w:p w:rsid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иметь представление о математичес</w:t>
      </w:r>
      <w:r>
        <w:rPr>
          <w:rFonts w:ascii="Times New Roman" w:hAnsi="Times New Roman" w:cs="Times New Roman"/>
          <w:sz w:val="24"/>
          <w:szCs w:val="24"/>
        </w:rPr>
        <w:t>ком ожидании и дисперсии случай</w:t>
      </w:r>
      <w:r w:rsidRPr="004B3705">
        <w:rPr>
          <w:rFonts w:ascii="Times New Roman" w:hAnsi="Times New Roman" w:cs="Times New Roman"/>
          <w:sz w:val="24"/>
          <w:szCs w:val="24"/>
        </w:rPr>
        <w:t>ных величин;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иметь представление о совместных распределениях случайных величин;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понимать суть закона больших чисел и выборочного метода измерения вероятностей;</w:t>
      </w:r>
    </w:p>
    <w:p w:rsidR="00C70C50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иметь представление о нормальн</w:t>
      </w:r>
      <w:r>
        <w:rPr>
          <w:rFonts w:ascii="Times New Roman" w:hAnsi="Times New Roman" w:cs="Times New Roman"/>
          <w:sz w:val="24"/>
          <w:szCs w:val="24"/>
        </w:rPr>
        <w:t>ом распределении и примерах нор</w:t>
      </w:r>
      <w:r w:rsidRPr="004B3705">
        <w:rPr>
          <w:rFonts w:ascii="Times New Roman" w:hAnsi="Times New Roman" w:cs="Times New Roman"/>
          <w:sz w:val="24"/>
          <w:szCs w:val="24"/>
        </w:rPr>
        <w:t xml:space="preserve">мально распределённых </w:t>
      </w:r>
    </w:p>
    <w:p w:rsidR="004B3705" w:rsidRPr="004B3705" w:rsidRDefault="00C70C50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3705" w:rsidRPr="004B3705">
        <w:rPr>
          <w:rFonts w:ascii="Times New Roman" w:hAnsi="Times New Roman" w:cs="Times New Roman"/>
          <w:sz w:val="24"/>
          <w:szCs w:val="24"/>
        </w:rPr>
        <w:t>случайных величин;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иметь представление о корреляции случайных величин;</w:t>
      </w:r>
    </w:p>
    <w:p w:rsidR="004B3705" w:rsidRPr="004343F8" w:rsidRDefault="00C70C50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3705" w:rsidRPr="004343F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вычислять или оценивать вероятности событий в реальной жизни;</w:t>
      </w:r>
    </w:p>
    <w:p w:rsid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выбирать методы подходящего представления и обработки данных.</w:t>
      </w:r>
    </w:p>
    <w:p w:rsidR="004B3705" w:rsidRPr="004343F8" w:rsidRDefault="00C70C50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705" w:rsidRPr="004343F8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Решать разные задачи повышенной трудности;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анализировать условие задачи, выбирать оптимальный метод решения задачи, рассматривая различные методы;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строить модель решения задачи, проводить доказательные рассуждения при решении задачи;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 xml:space="preserve">— решать задачи, требующие перебора </w:t>
      </w:r>
      <w:r>
        <w:rPr>
          <w:rFonts w:ascii="Times New Roman" w:hAnsi="Times New Roman" w:cs="Times New Roman"/>
          <w:sz w:val="24"/>
          <w:szCs w:val="24"/>
        </w:rPr>
        <w:t>вариантов, проверки условий, вы</w:t>
      </w:r>
      <w:r w:rsidRPr="004B3705">
        <w:rPr>
          <w:rFonts w:ascii="Times New Roman" w:hAnsi="Times New Roman" w:cs="Times New Roman"/>
          <w:sz w:val="24"/>
          <w:szCs w:val="24"/>
        </w:rPr>
        <w:t>бора оптимального результата;</w:t>
      </w:r>
      <w:r w:rsidR="00C70C50">
        <w:rPr>
          <w:rFonts w:ascii="Times New Roman" w:hAnsi="Times New Roman" w:cs="Times New Roman"/>
          <w:sz w:val="24"/>
          <w:szCs w:val="24"/>
        </w:rPr>
        <w:t xml:space="preserve"> </w:t>
      </w:r>
      <w:r w:rsidRPr="004B3705">
        <w:rPr>
          <w:rFonts w:ascii="Times New Roman" w:hAnsi="Times New Roman" w:cs="Times New Roman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4B3705" w:rsidRPr="004B3705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4B3705" w:rsidRPr="00C70C50" w:rsidRDefault="00C70C50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3705" w:rsidRPr="00C70C50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B3705" w:rsidRPr="004343F8" w:rsidRDefault="004B3705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 xml:space="preserve">— </w:t>
      </w:r>
      <w:r w:rsidRPr="004343F8">
        <w:rPr>
          <w:rFonts w:ascii="Times New Roman" w:hAnsi="Times New Roman" w:cs="Times New Roman"/>
          <w:sz w:val="24"/>
          <w:szCs w:val="24"/>
        </w:rPr>
        <w:t>решать практические задачи и задачи из других предметов.</w:t>
      </w:r>
    </w:p>
    <w:p w:rsidR="004B3705" w:rsidRPr="004343F8" w:rsidRDefault="00C70C50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3F8">
        <w:rPr>
          <w:rFonts w:ascii="Times New Roman" w:hAnsi="Times New Roman" w:cs="Times New Roman"/>
          <w:sz w:val="24"/>
          <w:szCs w:val="24"/>
        </w:rPr>
        <w:t xml:space="preserve">      </w:t>
      </w:r>
      <w:r w:rsidR="004B3705" w:rsidRPr="004343F8">
        <w:rPr>
          <w:rFonts w:ascii="Times New Roman" w:hAnsi="Times New Roman" w:cs="Times New Roman"/>
          <w:b/>
          <w:sz w:val="24"/>
          <w:szCs w:val="24"/>
        </w:rPr>
        <w:t>История и методы математики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Иметь представление о вкладе выдающихся математиков в развитие науки;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понимать роль математики в развитии России;</w:t>
      </w:r>
    </w:p>
    <w:p w:rsidR="00C70C50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использовать основные методы доказ</w:t>
      </w:r>
      <w:r>
        <w:rPr>
          <w:rFonts w:ascii="Times New Roman" w:hAnsi="Times New Roman" w:cs="Times New Roman"/>
          <w:sz w:val="24"/>
          <w:szCs w:val="24"/>
        </w:rPr>
        <w:t>ательства, проводить доказатель</w:t>
      </w:r>
      <w:r w:rsidRPr="004B3705">
        <w:rPr>
          <w:rFonts w:ascii="Times New Roman" w:hAnsi="Times New Roman" w:cs="Times New Roman"/>
          <w:sz w:val="24"/>
          <w:szCs w:val="24"/>
        </w:rPr>
        <w:t xml:space="preserve">ство и выполнять </w:t>
      </w:r>
    </w:p>
    <w:p w:rsidR="004B3705" w:rsidRPr="004B3705" w:rsidRDefault="00C70C50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705" w:rsidRPr="004B3705">
        <w:rPr>
          <w:rFonts w:ascii="Times New Roman" w:hAnsi="Times New Roman" w:cs="Times New Roman"/>
          <w:sz w:val="24"/>
          <w:szCs w:val="24"/>
        </w:rPr>
        <w:t>опровержение;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применять основные методы решения математических задач;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lastRenderedPageBreak/>
        <w:t>— 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применять простейшие программны</w:t>
      </w:r>
      <w:r>
        <w:rPr>
          <w:rFonts w:ascii="Times New Roman" w:hAnsi="Times New Roman" w:cs="Times New Roman"/>
          <w:sz w:val="24"/>
          <w:szCs w:val="24"/>
        </w:rPr>
        <w:t>е средства и электронно-коммуни</w:t>
      </w:r>
      <w:r w:rsidRPr="004B3705">
        <w:rPr>
          <w:rFonts w:ascii="Times New Roman" w:hAnsi="Times New Roman" w:cs="Times New Roman"/>
          <w:sz w:val="24"/>
          <w:szCs w:val="24"/>
        </w:rPr>
        <w:t>кационные системы при решении математических задач;</w:t>
      </w:r>
    </w:p>
    <w:p w:rsidR="004B3705" w:rsidRPr="004B3705" w:rsidRDefault="004B3705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3705">
        <w:rPr>
          <w:rFonts w:ascii="Times New Roman" w:hAnsi="Times New Roman" w:cs="Times New Roman"/>
          <w:sz w:val="24"/>
          <w:szCs w:val="24"/>
        </w:rPr>
        <w:t>— пользоваться прикладными программами и программами символьных вычислений для исследов</w:t>
      </w:r>
      <w:r w:rsidR="004343F8">
        <w:rPr>
          <w:rFonts w:ascii="Times New Roman" w:hAnsi="Times New Roman" w:cs="Times New Roman"/>
          <w:sz w:val="24"/>
          <w:szCs w:val="24"/>
        </w:rPr>
        <w:t>ания математических объектов.</w:t>
      </w:r>
    </w:p>
    <w:p w:rsidR="00D70613" w:rsidRDefault="00D70613" w:rsidP="00FA5182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B3705" w:rsidRPr="00295868" w:rsidRDefault="00295868" w:rsidP="00FA518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5868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4B3705" w:rsidRDefault="004B3705" w:rsidP="00BC1C5D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95868" w:rsidRPr="00816DA3" w:rsidRDefault="00A36E14" w:rsidP="00BC1C5D">
      <w:pPr>
        <w:pStyle w:val="a5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Профильный</w:t>
      </w:r>
      <w:r w:rsidR="00295868" w:rsidRPr="00816DA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</w:p>
    <w:p w:rsidR="002C52A1" w:rsidRDefault="00816DA3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343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95868" w:rsidRPr="004343F8" w:rsidRDefault="00295868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343F8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295868" w:rsidRPr="00BC1C5D" w:rsidRDefault="00816DA3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Понятие множества. Характеристическое свойство, элемент множества, пустое, конечное, бесконечное множества. Способы задания множеств. Подмножество. Отношения принадлежн</w:t>
      </w:r>
      <w:r>
        <w:rPr>
          <w:rFonts w:ascii="Times New Roman" w:hAnsi="Times New Roman" w:cs="Times New Roman"/>
          <w:sz w:val="24"/>
          <w:szCs w:val="24"/>
        </w:rPr>
        <w:t>ости, включения, равенства. Опе</w:t>
      </w:r>
      <w:r w:rsidR="00295868" w:rsidRPr="00295868">
        <w:rPr>
          <w:rFonts w:ascii="Times New Roman" w:hAnsi="Times New Roman" w:cs="Times New Roman"/>
          <w:sz w:val="24"/>
          <w:szCs w:val="24"/>
        </w:rPr>
        <w:t xml:space="preserve">рации над множествами, их иллюстрации с помощью кругов Эйлера. </w:t>
      </w:r>
    </w:p>
    <w:p w:rsidR="00295868" w:rsidRPr="00295868" w:rsidRDefault="00816DA3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Истинные и ложные высказывания</w:t>
      </w:r>
      <w:r>
        <w:rPr>
          <w:rFonts w:ascii="Times New Roman" w:hAnsi="Times New Roman" w:cs="Times New Roman"/>
          <w:sz w:val="24"/>
          <w:szCs w:val="24"/>
        </w:rPr>
        <w:t xml:space="preserve"> (утверждения), операции над вы</w:t>
      </w:r>
      <w:r w:rsidR="00295868" w:rsidRPr="00295868">
        <w:rPr>
          <w:rFonts w:ascii="Times New Roman" w:hAnsi="Times New Roman" w:cs="Times New Roman"/>
          <w:sz w:val="24"/>
          <w:szCs w:val="24"/>
        </w:rPr>
        <w:t xml:space="preserve">сказываниями. Кванторы существования и </w:t>
      </w:r>
      <w:r>
        <w:rPr>
          <w:rFonts w:ascii="Times New Roman" w:hAnsi="Times New Roman" w:cs="Times New Roman"/>
          <w:sz w:val="24"/>
          <w:szCs w:val="24"/>
        </w:rPr>
        <w:t xml:space="preserve">всеобщности.  </w:t>
      </w:r>
    </w:p>
    <w:p w:rsidR="00295868" w:rsidRPr="00295868" w:rsidRDefault="00816DA3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Законы логики. Решение логических задач с использованием кругов Эйлера.</w:t>
      </w:r>
    </w:p>
    <w:p w:rsidR="00295868" w:rsidRPr="00295868" w:rsidRDefault="00816DA3" w:rsidP="004343F8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Умозаключения. Обоснование и дока</w:t>
      </w:r>
      <w:r>
        <w:rPr>
          <w:rFonts w:ascii="Times New Roman" w:hAnsi="Times New Roman" w:cs="Times New Roman"/>
          <w:sz w:val="24"/>
          <w:szCs w:val="24"/>
        </w:rPr>
        <w:t>зательство в математике. Опреде</w:t>
      </w:r>
      <w:r w:rsidR="00295868" w:rsidRPr="00295868">
        <w:rPr>
          <w:rFonts w:ascii="Times New Roman" w:hAnsi="Times New Roman" w:cs="Times New Roman"/>
          <w:sz w:val="24"/>
          <w:szCs w:val="24"/>
        </w:rPr>
        <w:t xml:space="preserve">ления. Теоремы.  </w:t>
      </w:r>
      <w:r w:rsidR="004343F8">
        <w:rPr>
          <w:rFonts w:ascii="Times New Roman" w:hAnsi="Times New Roman" w:cs="Times New Roman"/>
          <w:sz w:val="24"/>
          <w:szCs w:val="24"/>
        </w:rPr>
        <w:t>Утверждения: обратное данному</w:t>
      </w:r>
      <w:r w:rsidR="00295868" w:rsidRPr="00816D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95868" w:rsidRPr="00295868">
        <w:rPr>
          <w:rFonts w:ascii="Times New Roman" w:hAnsi="Times New Roman" w:cs="Times New Roman"/>
          <w:sz w:val="24"/>
          <w:szCs w:val="24"/>
        </w:rPr>
        <w:t>Признак и свойство, необходимые и достаточные условия.</w:t>
      </w:r>
    </w:p>
    <w:p w:rsidR="00816DA3" w:rsidRDefault="00816DA3" w:rsidP="00BC1C5D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95868" w:rsidRPr="002C52A1" w:rsidRDefault="00816DA3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C52A1">
        <w:rPr>
          <w:rFonts w:ascii="Times New Roman" w:hAnsi="Times New Roman" w:cs="Times New Roman"/>
          <w:b/>
          <w:sz w:val="24"/>
          <w:szCs w:val="24"/>
        </w:rPr>
        <w:t>Числа и выражения</w:t>
      </w:r>
    </w:p>
    <w:p w:rsidR="00295868" w:rsidRPr="00295868" w:rsidRDefault="00295868" w:rsidP="00BC1C5D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95868">
        <w:rPr>
          <w:rFonts w:ascii="Times New Roman" w:hAnsi="Times New Roman" w:cs="Times New Roman"/>
          <w:sz w:val="24"/>
          <w:szCs w:val="24"/>
        </w:rPr>
        <w:t>Множество комплексных чисел. Действия с комплексными числами. Комплексно сопряжённые числа. Моду</w:t>
      </w:r>
      <w:r w:rsidR="00816DA3">
        <w:rPr>
          <w:rFonts w:ascii="Times New Roman" w:hAnsi="Times New Roman" w:cs="Times New Roman"/>
          <w:sz w:val="24"/>
          <w:szCs w:val="24"/>
        </w:rPr>
        <w:t xml:space="preserve">ль и аргумент числа.  </w:t>
      </w:r>
    </w:p>
    <w:p w:rsidR="00295868" w:rsidRDefault="00816DA3" w:rsidP="002C52A1">
      <w:pPr>
        <w:pStyle w:val="a5"/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52A1" w:rsidRDefault="002C52A1" w:rsidP="002C52A1">
      <w:pPr>
        <w:pStyle w:val="a5"/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2C52A1" w:rsidRDefault="002C52A1" w:rsidP="002C52A1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95868" w:rsidRPr="002C52A1" w:rsidRDefault="00816DA3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16D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95868" w:rsidRPr="002C52A1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295868" w:rsidRPr="00295868" w:rsidRDefault="00816DA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Уравнение, являющееся следствием др</w:t>
      </w:r>
      <w:r>
        <w:rPr>
          <w:rFonts w:ascii="Times New Roman" w:hAnsi="Times New Roman" w:cs="Times New Roman"/>
          <w:sz w:val="24"/>
          <w:szCs w:val="24"/>
        </w:rPr>
        <w:t>угого уравнения; уравнения, рав</w:t>
      </w:r>
      <w:r w:rsidR="00295868" w:rsidRPr="00295868">
        <w:rPr>
          <w:rFonts w:ascii="Times New Roman" w:hAnsi="Times New Roman" w:cs="Times New Roman"/>
          <w:sz w:val="24"/>
          <w:szCs w:val="24"/>
        </w:rPr>
        <w:t>носильные на множестве, равносильные преобразования уравнений.</w:t>
      </w:r>
    </w:p>
    <w:p w:rsidR="00295868" w:rsidRPr="00295868" w:rsidRDefault="00816DA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Тригонометрические, показательные</w:t>
      </w:r>
      <w:r>
        <w:rPr>
          <w:rFonts w:ascii="Times New Roman" w:hAnsi="Times New Roman" w:cs="Times New Roman"/>
          <w:sz w:val="24"/>
          <w:szCs w:val="24"/>
        </w:rPr>
        <w:t>, логарифмические и иррациональ</w:t>
      </w:r>
      <w:r w:rsidR="00295868" w:rsidRPr="00295868">
        <w:rPr>
          <w:rFonts w:ascii="Times New Roman" w:hAnsi="Times New Roman" w:cs="Times New Roman"/>
          <w:sz w:val="24"/>
          <w:szCs w:val="24"/>
        </w:rPr>
        <w:t>ные уравнения и неравенства. Типы уравнений. Решение уравнений и неравенств.</w:t>
      </w:r>
    </w:p>
    <w:p w:rsidR="00295868" w:rsidRPr="00295868" w:rsidRDefault="00816DA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Метод интервалов для решения не</w:t>
      </w:r>
      <w:r>
        <w:rPr>
          <w:rFonts w:ascii="Times New Roman" w:hAnsi="Times New Roman" w:cs="Times New Roman"/>
          <w:sz w:val="24"/>
          <w:szCs w:val="24"/>
        </w:rPr>
        <w:t>равенств. Графические методы ре</w:t>
      </w:r>
      <w:r w:rsidR="00295868" w:rsidRPr="00295868">
        <w:rPr>
          <w:rFonts w:ascii="Times New Roman" w:hAnsi="Times New Roman" w:cs="Times New Roman"/>
          <w:sz w:val="24"/>
          <w:szCs w:val="24"/>
        </w:rPr>
        <w:t>шения уравнений и неравенств. Реш</w:t>
      </w:r>
      <w:r>
        <w:rPr>
          <w:rFonts w:ascii="Times New Roman" w:hAnsi="Times New Roman" w:cs="Times New Roman"/>
          <w:sz w:val="24"/>
          <w:szCs w:val="24"/>
        </w:rPr>
        <w:t>ение уравнений и неравенств, со</w:t>
      </w:r>
      <w:r w:rsidR="00295868" w:rsidRPr="00295868">
        <w:rPr>
          <w:rFonts w:ascii="Times New Roman" w:hAnsi="Times New Roman" w:cs="Times New Roman"/>
          <w:sz w:val="24"/>
          <w:szCs w:val="24"/>
        </w:rPr>
        <w:t>держащих переменную под знаком модуля.</w:t>
      </w:r>
    </w:p>
    <w:p w:rsidR="00295868" w:rsidRPr="00295868" w:rsidRDefault="00816DA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Системы тригонометрических, пока</w:t>
      </w:r>
      <w:r>
        <w:rPr>
          <w:rFonts w:ascii="Times New Roman" w:hAnsi="Times New Roman" w:cs="Times New Roman"/>
          <w:sz w:val="24"/>
          <w:szCs w:val="24"/>
        </w:rPr>
        <w:t>зательных, логарифмических и ир</w:t>
      </w:r>
      <w:r w:rsidR="00295868" w:rsidRPr="00295868">
        <w:rPr>
          <w:rFonts w:ascii="Times New Roman" w:hAnsi="Times New Roman" w:cs="Times New Roman"/>
          <w:sz w:val="24"/>
          <w:szCs w:val="24"/>
        </w:rPr>
        <w:t xml:space="preserve">рациональных уравнений.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5868" w:rsidRPr="00295868">
        <w:rPr>
          <w:rFonts w:ascii="Times New Roman" w:hAnsi="Times New Roman" w:cs="Times New Roman"/>
          <w:sz w:val="24"/>
          <w:szCs w:val="24"/>
        </w:rPr>
        <w:t>Системы тригонометрических, показательных, логарифмических и  иррациональных  неравенств.</w:t>
      </w:r>
    </w:p>
    <w:p w:rsidR="00816DA3" w:rsidRDefault="00816DA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Уравнения, системы уравнений с п</w:t>
      </w:r>
      <w:r w:rsidR="00295868">
        <w:rPr>
          <w:rFonts w:ascii="Times New Roman" w:hAnsi="Times New Roman" w:cs="Times New Roman"/>
          <w:sz w:val="24"/>
          <w:szCs w:val="24"/>
        </w:rPr>
        <w:t xml:space="preserve">араметрами.  </w:t>
      </w:r>
    </w:p>
    <w:p w:rsidR="002C52A1" w:rsidRPr="00295868" w:rsidRDefault="002C52A1" w:rsidP="002C52A1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95868" w:rsidRPr="002C52A1" w:rsidRDefault="00816DA3" w:rsidP="00BC1C5D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5868" w:rsidRPr="002C52A1">
        <w:rPr>
          <w:rFonts w:ascii="Times New Roman" w:hAnsi="Times New Roman" w:cs="Times New Roman"/>
          <w:b/>
          <w:sz w:val="24"/>
          <w:szCs w:val="24"/>
        </w:rPr>
        <w:t>Элементы математического анализа</w:t>
      </w:r>
    </w:p>
    <w:p w:rsidR="00D24233" w:rsidRDefault="00816DA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Бесконечно малые и бесконечно б</w:t>
      </w:r>
      <w:r w:rsidR="00295868">
        <w:rPr>
          <w:rFonts w:ascii="Times New Roman" w:hAnsi="Times New Roman" w:cs="Times New Roman"/>
          <w:sz w:val="24"/>
          <w:szCs w:val="24"/>
        </w:rPr>
        <w:t>ольшие числовые последовательно</w:t>
      </w:r>
      <w:r w:rsidR="00295868" w:rsidRPr="00295868">
        <w:rPr>
          <w:rFonts w:ascii="Times New Roman" w:hAnsi="Times New Roman" w:cs="Times New Roman"/>
          <w:sz w:val="24"/>
          <w:szCs w:val="24"/>
        </w:rPr>
        <w:t xml:space="preserve">сти. Предел числовой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последовательност</w:t>
      </w:r>
      <w:r w:rsidR="00295868">
        <w:rPr>
          <w:rFonts w:ascii="Times New Roman" w:hAnsi="Times New Roman" w:cs="Times New Roman"/>
          <w:sz w:val="24"/>
          <w:szCs w:val="24"/>
        </w:rPr>
        <w:t>и. Бесконечно убывающая гео</w:t>
      </w:r>
      <w:r w:rsidR="00295868" w:rsidRPr="00295868">
        <w:rPr>
          <w:rFonts w:ascii="Times New Roman" w:hAnsi="Times New Roman" w:cs="Times New Roman"/>
          <w:sz w:val="24"/>
          <w:szCs w:val="24"/>
        </w:rPr>
        <w:t>метрическая прогрессия.</w:t>
      </w:r>
      <w:r w:rsidR="00D24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68" w:rsidRPr="00D24233" w:rsidRDefault="00D2423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Понятие предела функции в точке</w:t>
      </w:r>
      <w:r w:rsidR="00295868">
        <w:rPr>
          <w:rFonts w:ascii="Times New Roman" w:hAnsi="Times New Roman" w:cs="Times New Roman"/>
          <w:sz w:val="24"/>
          <w:szCs w:val="24"/>
        </w:rPr>
        <w:t xml:space="preserve">. </w:t>
      </w:r>
      <w:r w:rsidR="00295868" w:rsidRPr="00295868">
        <w:rPr>
          <w:rFonts w:ascii="Times New Roman" w:hAnsi="Times New Roman" w:cs="Times New Roman"/>
          <w:sz w:val="24"/>
          <w:szCs w:val="24"/>
        </w:rPr>
        <w:t>Непрерывность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68" w:rsidRPr="002C52A1" w:rsidRDefault="00D2423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Дифференцируемость функции. Пр</w:t>
      </w:r>
      <w:r w:rsidR="00295868">
        <w:rPr>
          <w:rFonts w:ascii="Times New Roman" w:hAnsi="Times New Roman" w:cs="Times New Roman"/>
          <w:sz w:val="24"/>
          <w:szCs w:val="24"/>
        </w:rPr>
        <w:t>оизводная функции в точке. Каса</w:t>
      </w:r>
      <w:r w:rsidR="00295868" w:rsidRPr="00295868">
        <w:rPr>
          <w:rFonts w:ascii="Times New Roman" w:hAnsi="Times New Roman" w:cs="Times New Roman"/>
          <w:sz w:val="24"/>
          <w:szCs w:val="24"/>
        </w:rPr>
        <w:t>тельная к графику функции. Геомет</w:t>
      </w:r>
      <w:r w:rsidR="00295868">
        <w:rPr>
          <w:rFonts w:ascii="Times New Roman" w:hAnsi="Times New Roman" w:cs="Times New Roman"/>
          <w:sz w:val="24"/>
          <w:szCs w:val="24"/>
        </w:rPr>
        <w:t>рический и физический смысл про</w:t>
      </w:r>
      <w:r w:rsidR="00295868" w:rsidRPr="00295868">
        <w:rPr>
          <w:rFonts w:ascii="Times New Roman" w:hAnsi="Times New Roman" w:cs="Times New Roman"/>
          <w:sz w:val="24"/>
          <w:szCs w:val="24"/>
        </w:rPr>
        <w:t xml:space="preserve">изводной.  </w:t>
      </w:r>
      <w:r w:rsidR="00295868">
        <w:rPr>
          <w:rFonts w:ascii="Times New Roman" w:hAnsi="Times New Roman" w:cs="Times New Roman"/>
          <w:sz w:val="24"/>
          <w:szCs w:val="24"/>
        </w:rPr>
        <w:t>Производные элементар</w:t>
      </w:r>
      <w:r w:rsidR="00295868" w:rsidRPr="00295868">
        <w:rPr>
          <w:rFonts w:ascii="Times New Roman" w:hAnsi="Times New Roman" w:cs="Times New Roman"/>
          <w:sz w:val="24"/>
          <w:szCs w:val="24"/>
        </w:rPr>
        <w:t>ных функций. Правила дифференцирования.</w:t>
      </w:r>
    </w:p>
    <w:p w:rsidR="00295868" w:rsidRPr="00D24233" w:rsidRDefault="00D2423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Точки экстремума (максимума и ми</w:t>
      </w:r>
      <w:r w:rsidR="00295868">
        <w:rPr>
          <w:rFonts w:ascii="Times New Roman" w:hAnsi="Times New Roman" w:cs="Times New Roman"/>
          <w:sz w:val="24"/>
          <w:szCs w:val="24"/>
        </w:rPr>
        <w:t>нимума). Исследование элементар</w:t>
      </w:r>
      <w:r w:rsidR="00295868" w:rsidRPr="00295868">
        <w:rPr>
          <w:rFonts w:ascii="Times New Roman" w:hAnsi="Times New Roman" w:cs="Times New Roman"/>
          <w:sz w:val="24"/>
          <w:szCs w:val="24"/>
        </w:rPr>
        <w:t xml:space="preserve">ных функций на точки экстремума, наибольшее и наименьшее значения с помощью производной.  </w:t>
      </w:r>
    </w:p>
    <w:p w:rsidR="00295868" w:rsidRPr="00295868" w:rsidRDefault="00D2423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Первообразная. Неопределённый ин</w:t>
      </w:r>
      <w:r w:rsidR="00295868">
        <w:rPr>
          <w:rFonts w:ascii="Times New Roman" w:hAnsi="Times New Roman" w:cs="Times New Roman"/>
          <w:sz w:val="24"/>
          <w:szCs w:val="24"/>
        </w:rPr>
        <w:t>теграл. Первообразные элементар</w:t>
      </w:r>
      <w:r w:rsidR="00295868" w:rsidRPr="00295868">
        <w:rPr>
          <w:rFonts w:ascii="Times New Roman" w:hAnsi="Times New Roman" w:cs="Times New Roman"/>
          <w:sz w:val="24"/>
          <w:szCs w:val="24"/>
        </w:rPr>
        <w:t>ных функций. Площадь криволинейной трапеции. Формула Ньютона—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868" w:rsidRPr="00295868">
        <w:rPr>
          <w:rFonts w:ascii="Times New Roman" w:hAnsi="Times New Roman" w:cs="Times New Roman"/>
          <w:sz w:val="24"/>
          <w:szCs w:val="24"/>
        </w:rPr>
        <w:t xml:space="preserve">Лейбница. Определённый интеграл. Вычисление площадей плоских фигур </w:t>
      </w:r>
    </w:p>
    <w:p w:rsidR="00D24233" w:rsidRDefault="00D24233" w:rsidP="00BC1C5D">
      <w:pPr>
        <w:pStyle w:val="a5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95868" w:rsidRPr="002C52A1" w:rsidRDefault="00D24233" w:rsidP="002C52A1">
      <w:pPr>
        <w:pStyle w:val="a5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95868" w:rsidRPr="002C52A1">
        <w:rPr>
          <w:rFonts w:ascii="Times New Roman" w:hAnsi="Times New Roman" w:cs="Times New Roman"/>
          <w:b/>
          <w:sz w:val="24"/>
          <w:szCs w:val="24"/>
        </w:rPr>
        <w:t>Комбинаторика, вероятность и статистика,</w:t>
      </w:r>
      <w:r w:rsidR="002C5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868" w:rsidRPr="002C52A1">
        <w:rPr>
          <w:rFonts w:ascii="Times New Roman" w:hAnsi="Times New Roman" w:cs="Times New Roman"/>
          <w:b/>
          <w:sz w:val="24"/>
          <w:szCs w:val="24"/>
        </w:rPr>
        <w:t>логика и теория графов</w:t>
      </w:r>
    </w:p>
    <w:p w:rsidR="00295868" w:rsidRPr="00295868" w:rsidRDefault="00D2423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Правило произведения в комбинаторике. Соединения без повторений. Сочетания и их свойства. Бином Ньютона</w:t>
      </w:r>
      <w:r w:rsidR="00295868" w:rsidRPr="00D24233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95868" w:rsidRPr="002C52A1" w:rsidRDefault="00D2423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Вероятность события. Сумма вероятностей несовместных событий. Противоположные события. Условная вероятность. Независимые события. Произведение вероятностей независимых событий. Формула Бернулли. Формула полной вероятности. Формула Байеса.</w:t>
      </w:r>
    </w:p>
    <w:p w:rsidR="00295868" w:rsidRPr="00295868" w:rsidRDefault="00D2423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Дискретные случайные величины и их распределения. Совместные распределения. Распределение суммы</w:t>
      </w:r>
      <w:r w:rsidR="00295868">
        <w:rPr>
          <w:rFonts w:ascii="Times New Roman" w:hAnsi="Times New Roman" w:cs="Times New Roman"/>
          <w:sz w:val="24"/>
          <w:szCs w:val="24"/>
        </w:rPr>
        <w:t xml:space="preserve"> и произведения независимых слу</w:t>
      </w:r>
      <w:r w:rsidR="00295868" w:rsidRPr="00295868">
        <w:rPr>
          <w:rFonts w:ascii="Times New Roman" w:hAnsi="Times New Roman" w:cs="Times New Roman"/>
          <w:sz w:val="24"/>
          <w:szCs w:val="24"/>
        </w:rPr>
        <w:t>чайных величин. Математическое ожидание и дис</w:t>
      </w:r>
      <w:r w:rsidR="00295868">
        <w:rPr>
          <w:rFonts w:ascii="Times New Roman" w:hAnsi="Times New Roman" w:cs="Times New Roman"/>
          <w:sz w:val="24"/>
          <w:szCs w:val="24"/>
        </w:rPr>
        <w:t>персия случайной вели</w:t>
      </w:r>
      <w:r w:rsidR="00295868" w:rsidRPr="00295868">
        <w:rPr>
          <w:rFonts w:ascii="Times New Roman" w:hAnsi="Times New Roman" w:cs="Times New Roman"/>
          <w:sz w:val="24"/>
          <w:szCs w:val="24"/>
        </w:rPr>
        <w:t>чины. Математическое ожидание и дисперсия суммы случайных величин.</w:t>
      </w:r>
    </w:p>
    <w:p w:rsidR="00295868" w:rsidRPr="00295868" w:rsidRDefault="00D2423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Бинарная случайная величина, рас</w:t>
      </w:r>
      <w:r w:rsidR="00295868">
        <w:rPr>
          <w:rFonts w:ascii="Times New Roman" w:hAnsi="Times New Roman" w:cs="Times New Roman"/>
          <w:sz w:val="24"/>
          <w:szCs w:val="24"/>
        </w:rPr>
        <w:t>пределение Бернулли. Геометриче</w:t>
      </w:r>
      <w:r w:rsidR="00295868" w:rsidRPr="00295868">
        <w:rPr>
          <w:rFonts w:ascii="Times New Roman" w:hAnsi="Times New Roman" w:cs="Times New Roman"/>
          <w:sz w:val="24"/>
          <w:szCs w:val="24"/>
        </w:rPr>
        <w:t>ское распределение. Биномиальное распределение и его свойства.</w:t>
      </w:r>
    </w:p>
    <w:p w:rsidR="00295868" w:rsidRPr="00295868" w:rsidRDefault="00D2423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 xml:space="preserve">Непрерывные случайные величины. Плотность вероятности. Функция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868" w:rsidRPr="00295868">
        <w:rPr>
          <w:rFonts w:ascii="Times New Roman" w:hAnsi="Times New Roman" w:cs="Times New Roman"/>
          <w:sz w:val="24"/>
          <w:szCs w:val="24"/>
        </w:rPr>
        <w:t>распределения. Равномерное распределение.</w:t>
      </w:r>
    </w:p>
    <w:p w:rsidR="00295868" w:rsidRPr="002C52A1" w:rsidRDefault="00D2423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Нормальное распределение. Функц</w:t>
      </w:r>
      <w:r w:rsidR="00295868">
        <w:rPr>
          <w:rFonts w:ascii="Times New Roman" w:hAnsi="Times New Roman" w:cs="Times New Roman"/>
          <w:sz w:val="24"/>
          <w:szCs w:val="24"/>
        </w:rPr>
        <w:t>ия Лапласа. Параметры нормально</w:t>
      </w:r>
      <w:r w:rsidR="00295868" w:rsidRPr="00295868">
        <w:rPr>
          <w:rFonts w:ascii="Times New Roman" w:hAnsi="Times New Roman" w:cs="Times New Roman"/>
          <w:sz w:val="24"/>
          <w:szCs w:val="24"/>
        </w:rPr>
        <w:t>го распределения. Примеры случайн</w:t>
      </w:r>
      <w:r w:rsidR="00295868">
        <w:rPr>
          <w:rFonts w:ascii="Times New Roman" w:hAnsi="Times New Roman" w:cs="Times New Roman"/>
          <w:sz w:val="24"/>
          <w:szCs w:val="24"/>
        </w:rPr>
        <w:t>ых величин, подчинённых нормаль</w:t>
      </w:r>
      <w:r w:rsidR="00295868" w:rsidRPr="00295868">
        <w:rPr>
          <w:rFonts w:ascii="Times New Roman" w:hAnsi="Times New Roman" w:cs="Times New Roman"/>
          <w:sz w:val="24"/>
          <w:szCs w:val="24"/>
        </w:rPr>
        <w:t>ному закону (погрешность измерений, рост человека).</w:t>
      </w:r>
    </w:p>
    <w:p w:rsidR="00295868" w:rsidRPr="00295868" w:rsidRDefault="00D2423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868" w:rsidRPr="00295868">
        <w:rPr>
          <w:rFonts w:ascii="Times New Roman" w:hAnsi="Times New Roman" w:cs="Times New Roman"/>
          <w:sz w:val="24"/>
          <w:szCs w:val="24"/>
        </w:rPr>
        <w:t>Корреляция двух случайных величи</w:t>
      </w:r>
      <w:r w:rsidR="00295868">
        <w:rPr>
          <w:rFonts w:ascii="Times New Roman" w:hAnsi="Times New Roman" w:cs="Times New Roman"/>
          <w:sz w:val="24"/>
          <w:szCs w:val="24"/>
        </w:rPr>
        <w:t>н. Понятие о коэффициенте корре</w:t>
      </w:r>
      <w:r w:rsidR="00295868" w:rsidRPr="00295868">
        <w:rPr>
          <w:rFonts w:ascii="Times New Roman" w:hAnsi="Times New Roman" w:cs="Times New Roman"/>
          <w:sz w:val="24"/>
          <w:szCs w:val="24"/>
        </w:rPr>
        <w:t>ляции.</w:t>
      </w:r>
    </w:p>
    <w:p w:rsidR="00295868" w:rsidRPr="00D24233" w:rsidRDefault="00D24233" w:rsidP="002C52A1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5868" w:rsidRPr="00FA5182" w:rsidRDefault="00D24233" w:rsidP="00FA5182">
      <w:pPr>
        <w:pStyle w:val="a5"/>
        <w:spacing w:line="276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D24233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A36E14" w:rsidRPr="00FA5182" w:rsidRDefault="00FA5182" w:rsidP="00FA5182">
      <w:pPr>
        <w:rPr>
          <w:b/>
          <w:sz w:val="28"/>
          <w:szCs w:val="28"/>
        </w:rPr>
      </w:pPr>
      <w:r w:rsidRPr="00FA5182">
        <w:rPr>
          <w:b/>
          <w:sz w:val="28"/>
          <w:szCs w:val="28"/>
        </w:rPr>
        <w:t xml:space="preserve">3. </w:t>
      </w:r>
      <w:r w:rsidR="00193B30" w:rsidRPr="00FA5182">
        <w:rPr>
          <w:b/>
          <w:sz w:val="28"/>
          <w:szCs w:val="28"/>
        </w:rPr>
        <w:t>Календарно – тематическое планирование</w:t>
      </w:r>
    </w:p>
    <w:p w:rsidR="00A36E14" w:rsidRDefault="00A36E14" w:rsidP="00A36E1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835"/>
        <w:gridCol w:w="1559"/>
        <w:gridCol w:w="2693"/>
        <w:gridCol w:w="1667"/>
      </w:tblGrid>
      <w:tr w:rsidR="002C52A1" w:rsidRPr="002C52A1" w:rsidTr="005E0281">
        <w:trPr>
          <w:trHeight w:val="514"/>
        </w:trPr>
        <w:tc>
          <w:tcPr>
            <w:tcW w:w="5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C52A1" w:rsidRPr="002C52A1" w:rsidRDefault="003B48C6" w:rsidP="002C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C52A1" w:rsidRPr="002C52A1" w:rsidRDefault="003B48C6" w:rsidP="002C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изучения</w:t>
            </w:r>
          </w:p>
        </w:tc>
        <w:tc>
          <w:tcPr>
            <w:tcW w:w="2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C52A1" w:rsidRPr="002C52A1" w:rsidRDefault="003B48C6" w:rsidP="002C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C52A1" w:rsidRPr="002C52A1" w:rsidRDefault="003B48C6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формы контроля</w:t>
            </w:r>
          </w:p>
        </w:tc>
        <w:tc>
          <w:tcPr>
            <w:tcW w:w="269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C52A1" w:rsidRPr="002C52A1" w:rsidRDefault="0021040B" w:rsidP="002C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166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C52A1" w:rsidRPr="002C52A1" w:rsidRDefault="0021040B" w:rsidP="0021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21040B" w:rsidRPr="002C52A1" w:rsidTr="005E0281">
        <w:trPr>
          <w:trHeight w:val="340"/>
        </w:trPr>
        <w:tc>
          <w:tcPr>
            <w:tcW w:w="1045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040B" w:rsidRPr="002C52A1" w:rsidRDefault="0021040B" w:rsidP="001A2EFE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Раздел 1. Повторение</w:t>
            </w:r>
          </w:p>
        </w:tc>
      </w:tr>
      <w:tr w:rsidR="00906C83" w:rsidRPr="002C52A1" w:rsidTr="006B56F9">
        <w:trPr>
          <w:trHeight w:val="274"/>
        </w:trPr>
        <w:tc>
          <w:tcPr>
            <w:tcW w:w="5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1A2EFE" w:rsidRDefault="00906C83" w:rsidP="0021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</w:tc>
        <w:tc>
          <w:tcPr>
            <w:tcW w:w="28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Действительные числа.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 w:val="restart"/>
            <w:tcBorders>
              <w:top w:val="single" w:sz="4" w:space="0" w:color="333333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1A2EFE" w:rsidRDefault="00906C83" w:rsidP="001A2EFE">
            <w:pPr>
              <w:rPr>
                <w:sz w:val="20"/>
                <w:szCs w:val="20"/>
              </w:rPr>
            </w:pPr>
            <w:r w:rsidRPr="001A2EFE">
              <w:rPr>
                <w:sz w:val="20"/>
                <w:szCs w:val="20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906C83" w:rsidRPr="001A2EFE" w:rsidRDefault="00906C83" w:rsidP="001A2EFE">
            <w:pPr>
              <w:rPr>
                <w:sz w:val="20"/>
                <w:szCs w:val="20"/>
              </w:rPr>
            </w:pPr>
            <w:r w:rsidRPr="001A2EFE">
              <w:rPr>
                <w:sz w:val="20"/>
                <w:szCs w:val="20"/>
              </w:rPr>
              <w:t>выполнять округление рациональных и иррациональных чисел с заданной точностью;</w:t>
            </w:r>
          </w:p>
          <w:p w:rsidR="00906C83" w:rsidRPr="001A2EFE" w:rsidRDefault="00906C83" w:rsidP="001A2EFE">
            <w:pPr>
              <w:rPr>
                <w:sz w:val="20"/>
                <w:szCs w:val="20"/>
              </w:rPr>
            </w:pPr>
            <w:r w:rsidRPr="001A2EFE">
              <w:rPr>
                <w:sz w:val="20"/>
                <w:szCs w:val="20"/>
              </w:rPr>
              <w:t>сравнивать действительные числа разными способами;</w:t>
            </w:r>
          </w:p>
          <w:p w:rsidR="00906C83" w:rsidRPr="001A2EFE" w:rsidRDefault="00906C83" w:rsidP="001A2EFE">
            <w:pPr>
              <w:rPr>
                <w:sz w:val="20"/>
                <w:szCs w:val="20"/>
              </w:rPr>
            </w:pPr>
            <w:r w:rsidRPr="001A2EFE">
              <w:rPr>
                <w:sz w:val="20"/>
                <w:szCs w:val="20"/>
              </w:rPr>
              <w:t xml:space="preserve">выполнять вычисления и преобразования выражений, содержащих </w:t>
            </w:r>
            <w:r w:rsidRPr="001A2EFE">
              <w:rPr>
                <w:sz w:val="20"/>
                <w:szCs w:val="20"/>
              </w:rPr>
              <w:lastRenderedPageBreak/>
              <w:t>действительные числа, в том числе корни натуральных степеней;</w:t>
            </w:r>
          </w:p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1A2EFE">
              <w:rPr>
                <w:sz w:val="20"/>
                <w:szCs w:val="20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</w:tc>
        <w:tc>
          <w:tcPr>
            <w:tcW w:w="1667" w:type="dxa"/>
            <w:vMerge w:val="restart"/>
            <w:tcBorders>
              <w:top w:val="single" w:sz="4" w:space="0" w:color="333333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ФИПИ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Решу.ЕГЭ</w:t>
            </w:r>
            <w:proofErr w:type="spellEnd"/>
          </w:p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РЭШ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906C83" w:rsidRPr="002C52A1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</w:tc>
      </w:tr>
      <w:tr w:rsidR="00906C83" w:rsidRPr="002C52A1" w:rsidTr="006B56F9">
        <w:trPr>
          <w:trHeight w:val="136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B56F9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B56F9">
        <w:trPr>
          <w:trHeight w:val="670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Тригонометрическая функция, ее свойства и график.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B56F9">
        <w:trPr>
          <w:trHeight w:val="102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1040B">
            <w:pPr>
              <w:jc w:val="right"/>
              <w:rPr>
                <w:sz w:val="20"/>
                <w:szCs w:val="20"/>
              </w:rPr>
            </w:pPr>
          </w:p>
        </w:tc>
      </w:tr>
      <w:tr w:rsidR="0021040B" w:rsidRPr="002C52A1" w:rsidTr="005E0281">
        <w:trPr>
          <w:trHeight w:val="363"/>
        </w:trPr>
        <w:tc>
          <w:tcPr>
            <w:tcW w:w="10450" w:type="dxa"/>
            <w:gridSpan w:val="6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040B" w:rsidRPr="002C52A1" w:rsidRDefault="0021040B" w:rsidP="001A2EFE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Раздел 2. Производная и ее геометрический смысл</w:t>
            </w:r>
          </w:p>
        </w:tc>
      </w:tr>
      <w:tr w:rsidR="00906C83" w:rsidRPr="002C52A1" w:rsidTr="0085479D">
        <w:trPr>
          <w:trHeight w:val="979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Производная. Физический смысл производной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Default="00906C83" w:rsidP="001D13CC">
            <w:r w:rsidRPr="00EA0E3D">
              <w:rPr>
                <w:sz w:val="20"/>
                <w:szCs w:val="20"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EA0E3D">
              <w:rPr>
                <w:sz w:val="20"/>
                <w:szCs w:val="20"/>
              </w:rPr>
              <w:t>знакопостоянства</w:t>
            </w:r>
            <w:proofErr w:type="spellEnd"/>
            <w:r w:rsidRPr="00EA0E3D">
              <w:rPr>
                <w:sz w:val="20"/>
                <w:szCs w:val="20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  <w:r>
              <w:t xml:space="preserve"> </w:t>
            </w:r>
          </w:p>
          <w:p w:rsidR="00906C83" w:rsidRPr="00EA0E3D" w:rsidRDefault="00906C83" w:rsidP="001D13CC">
            <w:pPr>
              <w:rPr>
                <w:sz w:val="20"/>
                <w:szCs w:val="20"/>
              </w:rPr>
            </w:pPr>
            <w:r w:rsidRPr="00EA0E3D">
              <w:rPr>
                <w:sz w:val="20"/>
                <w:szCs w:val="20"/>
              </w:rPr>
              <w:t>владеть понятиями: производная функции в точке, производная функции;</w:t>
            </w:r>
          </w:p>
          <w:p w:rsidR="00906C83" w:rsidRPr="00EA0E3D" w:rsidRDefault="00906C83" w:rsidP="001D13CC">
            <w:pPr>
              <w:rPr>
                <w:sz w:val="20"/>
                <w:szCs w:val="20"/>
              </w:rPr>
            </w:pPr>
            <w:r w:rsidRPr="00EA0E3D">
              <w:rPr>
                <w:sz w:val="20"/>
                <w:szCs w:val="20"/>
              </w:rPr>
              <w:t xml:space="preserve">вычислять производные элементарных функций и их комбинаций; </w:t>
            </w:r>
          </w:p>
          <w:p w:rsidR="00906C83" w:rsidRDefault="00906C83" w:rsidP="001D13CC">
            <w:r w:rsidRPr="00EA0E3D">
              <w:rPr>
                <w:sz w:val="20"/>
                <w:szCs w:val="20"/>
              </w:rPr>
              <w:t>исследовать функции на монотонность и экстремумы;</w:t>
            </w:r>
            <w:r>
              <w:t xml:space="preserve"> </w:t>
            </w:r>
          </w:p>
          <w:p w:rsidR="00906C83" w:rsidRPr="002C52A1" w:rsidRDefault="00906C83" w:rsidP="001D13CC">
            <w:pPr>
              <w:rPr>
                <w:sz w:val="20"/>
                <w:szCs w:val="20"/>
              </w:rPr>
            </w:pPr>
            <w:r w:rsidRPr="00EA0E3D">
              <w:rPr>
                <w:sz w:val="20"/>
                <w:szCs w:val="20"/>
              </w:rPr>
              <w:t>владеть понятием касательная к графику функции и уметь применять его при решении задач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ФИПИ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Решу.ЕГЭ</w:t>
            </w:r>
            <w:proofErr w:type="spellEnd"/>
          </w:p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РЭШ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906C83" w:rsidRPr="002C52A1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</w:tc>
      </w:tr>
      <w:tr w:rsidR="00906C83" w:rsidRPr="002C52A1" w:rsidTr="0085479D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Производная Физический смысл производной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5479D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Производная степенной функции. Таблица пр</w:t>
            </w:r>
            <w:r>
              <w:rPr>
                <w:sz w:val="20"/>
                <w:szCs w:val="20"/>
              </w:rPr>
              <w:t>о</w:t>
            </w:r>
            <w:r w:rsidRPr="002C52A1">
              <w:rPr>
                <w:sz w:val="20"/>
                <w:szCs w:val="20"/>
              </w:rPr>
              <w:t>изводных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D13CC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5479D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Производная степенной функции. Таблица производных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5479D">
        <w:trPr>
          <w:trHeight w:val="249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5479D">
        <w:trPr>
          <w:trHeight w:val="139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5479D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Производная суммы, произведения и частного двух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1A2EFE" w:rsidRDefault="00906C83" w:rsidP="001A2EFE">
            <w:pPr>
              <w:ind w:left="17"/>
              <w:rPr>
                <w:sz w:val="20"/>
                <w:szCs w:val="20"/>
              </w:rPr>
            </w:pPr>
            <w:r w:rsidRPr="001A2EFE">
              <w:rPr>
                <w:sz w:val="20"/>
                <w:szCs w:val="20"/>
              </w:rPr>
              <w:t>Устный опрос</w:t>
            </w:r>
          </w:p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5479D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Производная суммы, произведения и частного двух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 w:rsidRPr="001A2EFE"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5479D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5479D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5479D">
        <w:trPr>
          <w:trHeight w:val="476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Геометрический смысл производной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5479D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D13CC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 xml:space="preserve">Геометрический смысл производной.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5479D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Производные сложных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5479D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5479D">
        <w:trPr>
          <w:trHeight w:val="426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Контрольная работа №2 "Нахождение производной"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82F7D" w:rsidRPr="002C52A1" w:rsidTr="005E0281">
        <w:trPr>
          <w:trHeight w:val="234"/>
        </w:trPr>
        <w:tc>
          <w:tcPr>
            <w:tcW w:w="6090" w:type="dxa"/>
            <w:gridSpan w:val="4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82F7D" w:rsidRPr="002C52A1" w:rsidRDefault="00982F7D" w:rsidP="001A2EFE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Раздел 3. Применение производной к исследованию функций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82F7D" w:rsidRPr="002C52A1" w:rsidRDefault="00982F7D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82F7D" w:rsidRPr="002C52A1" w:rsidRDefault="00982F7D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Исследование свойств функции с помощью производной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ФИПИ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Решу.ЕГЭ</w:t>
            </w:r>
            <w:proofErr w:type="spellEnd"/>
          </w:p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РЭШ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906C83" w:rsidRPr="002C52A1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</w:tc>
      </w:tr>
      <w:tr w:rsidR="00906C83" w:rsidRPr="002C52A1" w:rsidTr="006D5FB7">
        <w:trPr>
          <w:trHeight w:val="877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Исследование свойств функции с помощью производной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Исследование свойств функции с помощью производной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 xml:space="preserve">Исследование свойств функции с помощью </w:t>
            </w:r>
            <w:r w:rsidRPr="002C52A1">
              <w:rPr>
                <w:sz w:val="20"/>
                <w:szCs w:val="20"/>
              </w:rPr>
              <w:lastRenderedPageBreak/>
              <w:t>производной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982F7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 xml:space="preserve">Возрастание и убывание функции.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561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153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Экстремумы функции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200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Экстремумы функции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10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Экстремумы функции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Экстремумы функции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Экстремумы функции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A2EFE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57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769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521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10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Выпуклости графика функции. Точки перегиба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Выпуклости графика функции. Точки перегиба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Выпуклости графика функции. Точки перегиба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EA0E3D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EA0E3D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39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Выпуклости графика функции. Точки перегиба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412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6D5FB7">
        <w:trPr>
          <w:trHeight w:val="769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Контрольная работа №3 "Применение производной к исследованию функции"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6A15A0" w:rsidRPr="002C52A1" w:rsidTr="005E0281">
        <w:trPr>
          <w:trHeight w:val="83"/>
        </w:trPr>
        <w:tc>
          <w:tcPr>
            <w:tcW w:w="10450" w:type="dxa"/>
            <w:gridSpan w:val="6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A15A0" w:rsidRPr="002C52A1" w:rsidRDefault="006A15A0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Раздел 4. Интеграл</w:t>
            </w:r>
          </w:p>
        </w:tc>
      </w:tr>
      <w:tr w:rsidR="00906C83" w:rsidRPr="002C52A1" w:rsidTr="005675B9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Первообразная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50BC4" w:rsidRDefault="00906C83" w:rsidP="00250BC4">
            <w:pPr>
              <w:rPr>
                <w:sz w:val="20"/>
                <w:szCs w:val="20"/>
              </w:rPr>
            </w:pPr>
            <w:r w:rsidRPr="00250BC4">
              <w:rPr>
                <w:sz w:val="20"/>
                <w:szCs w:val="20"/>
              </w:rPr>
              <w:t xml:space="preserve">владеть понятиями первообразная функция, определенный интеграл; </w:t>
            </w:r>
          </w:p>
          <w:p w:rsidR="00906C83" w:rsidRPr="002C52A1" w:rsidRDefault="00906C83" w:rsidP="00250BC4">
            <w:pPr>
              <w:rPr>
                <w:sz w:val="20"/>
                <w:szCs w:val="20"/>
              </w:rPr>
            </w:pPr>
            <w:r w:rsidRPr="00250BC4">
              <w:rPr>
                <w:sz w:val="20"/>
                <w:szCs w:val="20"/>
              </w:rPr>
              <w:t>применять теорему Ньютона–Лейбница и ее следствия для решения задач.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ФИПИ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Решу.ЕГЭ</w:t>
            </w:r>
            <w:proofErr w:type="spellEnd"/>
          </w:p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РЭШ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906C83" w:rsidRPr="002C52A1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</w:tc>
      </w:tr>
      <w:tr w:rsidR="00906C83" w:rsidRPr="002C52A1" w:rsidTr="005675B9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Первообразная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Правила нахождение первообразных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 xml:space="preserve">Площадь криволинейной трапеции.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 xml:space="preserve">Вычисление </w:t>
            </w:r>
            <w:r>
              <w:rPr>
                <w:sz w:val="20"/>
                <w:szCs w:val="20"/>
              </w:rPr>
              <w:t>интегралов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299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 xml:space="preserve">Вычисление </w:t>
            </w:r>
            <w:r>
              <w:rPr>
                <w:sz w:val="20"/>
                <w:szCs w:val="20"/>
              </w:rPr>
              <w:t>интегралов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 xml:space="preserve">Вычисление </w:t>
            </w:r>
            <w:r>
              <w:rPr>
                <w:sz w:val="20"/>
                <w:szCs w:val="20"/>
              </w:rPr>
              <w:t>интегралов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 xml:space="preserve">Вычисление </w:t>
            </w:r>
            <w:r>
              <w:rPr>
                <w:sz w:val="20"/>
                <w:szCs w:val="20"/>
              </w:rPr>
              <w:t>интегралов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543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601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Применение первообразной и интеграла к решению практических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738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Применение первообразной и интеграла к решению практических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6A15A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6A15A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Применение первообразной и интеграла к решению практических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50BC4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50BC4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Default="00906C83" w:rsidP="0025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50BC4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50BC4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675B9">
        <w:trPr>
          <w:trHeight w:val="291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Работа над ошибками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250BC4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50BC4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250BC4">
            <w:pPr>
              <w:jc w:val="right"/>
              <w:rPr>
                <w:sz w:val="20"/>
                <w:szCs w:val="20"/>
              </w:rPr>
            </w:pPr>
          </w:p>
        </w:tc>
      </w:tr>
      <w:tr w:rsidR="00250BC4" w:rsidRPr="002C52A1" w:rsidTr="005E0281">
        <w:trPr>
          <w:trHeight w:val="281"/>
        </w:trPr>
        <w:tc>
          <w:tcPr>
            <w:tcW w:w="10450" w:type="dxa"/>
            <w:gridSpan w:val="6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0BC4" w:rsidRPr="002C52A1" w:rsidRDefault="00250BC4" w:rsidP="00250BC4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Раздел 5. Элементы комбинаторики</w:t>
            </w:r>
          </w:p>
        </w:tc>
      </w:tr>
      <w:tr w:rsidR="00906C83" w:rsidRPr="002C52A1" w:rsidTr="005B422C">
        <w:trPr>
          <w:trHeight w:val="400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Перестановки, сочетания и размещения в комбинаторике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CC1CB0">
              <w:rPr>
                <w:sz w:val="20"/>
                <w:szCs w:val="20"/>
              </w:rPr>
              <w:t>владеть основными понятиями комбинаторики и уметь их применять при решении задач;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ФИПИ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Решу.ЕГЭ</w:t>
            </w:r>
            <w:proofErr w:type="spellEnd"/>
          </w:p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РЭШ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906C83" w:rsidRPr="002C52A1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</w:tc>
      </w:tr>
      <w:tr w:rsidR="00906C83" w:rsidRPr="002C52A1" w:rsidTr="005B422C">
        <w:trPr>
          <w:trHeight w:val="50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Перестановки, сочетания и размещения в комбинаторике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B422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Сочетания и их свойства.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B422C">
        <w:trPr>
          <w:trHeight w:val="128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Сочетания и их свойства.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B422C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Биноминальная формула Ньютона.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B422C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B422C">
        <w:trPr>
          <w:trHeight w:val="473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B422C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B422C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Вычисления и преобразования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B422C">
        <w:trPr>
          <w:trHeight w:val="517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Вычисления и преобразования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B422C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Вычисления и преобразования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B422C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217E6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 xml:space="preserve">Подготовка к контрольной работе.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5B422C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Контрольная работа №5 "Элементы комбинаторики"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3E5513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3E5513">
            <w:pPr>
              <w:jc w:val="right"/>
              <w:rPr>
                <w:sz w:val="20"/>
                <w:szCs w:val="20"/>
              </w:rPr>
            </w:pPr>
          </w:p>
        </w:tc>
      </w:tr>
      <w:tr w:rsidR="001217E6" w:rsidRPr="002C52A1" w:rsidTr="005E0281">
        <w:trPr>
          <w:trHeight w:val="143"/>
        </w:trPr>
        <w:tc>
          <w:tcPr>
            <w:tcW w:w="10450" w:type="dxa"/>
            <w:gridSpan w:val="6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217E6" w:rsidRPr="002C52A1" w:rsidRDefault="001217E6" w:rsidP="001217E6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Раздел 6. Элементы теории вероятности</w:t>
            </w:r>
          </w:p>
        </w:tc>
      </w:tr>
      <w:tr w:rsidR="00906C83" w:rsidRPr="002C52A1" w:rsidTr="00E7607D">
        <w:trPr>
          <w:trHeight w:val="190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События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5E0281" w:rsidRDefault="00906C83" w:rsidP="005E0281">
            <w:pPr>
              <w:rPr>
                <w:sz w:val="20"/>
                <w:szCs w:val="20"/>
              </w:rPr>
            </w:pPr>
            <w:r w:rsidRPr="005E0281">
              <w:rPr>
                <w:sz w:val="20"/>
                <w:szCs w:val="20"/>
              </w:rPr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5E0281">
              <w:rPr>
                <w:sz w:val="20"/>
                <w:szCs w:val="20"/>
              </w:rPr>
              <w:t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ФИПИ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Решу.ЕГЭ</w:t>
            </w:r>
            <w:proofErr w:type="spellEnd"/>
          </w:p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РЭШ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906C83" w:rsidRPr="002C52A1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</w:tc>
      </w:tr>
      <w:tr w:rsidR="00906C83" w:rsidRPr="002C52A1" w:rsidTr="00E7607D">
        <w:trPr>
          <w:trHeight w:val="151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Комбинация событий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E7607D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Противоположное событие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E7607D">
        <w:trPr>
          <w:trHeight w:val="229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Вероятность события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E7607D">
        <w:trPr>
          <w:trHeight w:val="559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собы</w:t>
            </w:r>
            <w:r w:rsidRPr="002C52A1">
              <w:rPr>
                <w:sz w:val="20"/>
                <w:szCs w:val="20"/>
              </w:rPr>
              <w:t>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E7607D">
        <w:trPr>
          <w:trHeight w:val="128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Сложение вероятностей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E7607D">
        <w:trPr>
          <w:trHeight w:val="457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Сложение вероятностей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E7607D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Независимые события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E7607D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Умножение вероятностей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E7607D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Статистическая вероятность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E7607D">
        <w:trPr>
          <w:trHeight w:val="291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Статистическая вероятность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E7607D">
        <w:trPr>
          <w:trHeight w:val="39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 xml:space="preserve">Подготовка к контрольной работе.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E7607D">
        <w:trPr>
          <w:trHeight w:val="769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Контрольная работа №6 "Элементы теории вероятности"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CC1CB0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CC1CB0">
            <w:pPr>
              <w:jc w:val="right"/>
              <w:rPr>
                <w:sz w:val="20"/>
                <w:szCs w:val="20"/>
              </w:rPr>
            </w:pPr>
          </w:p>
        </w:tc>
      </w:tr>
      <w:tr w:rsidR="005E0281" w:rsidRPr="002C52A1" w:rsidTr="005E0281">
        <w:trPr>
          <w:trHeight w:val="114"/>
        </w:trPr>
        <w:tc>
          <w:tcPr>
            <w:tcW w:w="10450" w:type="dxa"/>
            <w:gridSpan w:val="6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E0281" w:rsidRPr="002C52A1" w:rsidRDefault="005E0281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Раздел 7. Статистика</w:t>
            </w:r>
          </w:p>
        </w:tc>
      </w:tr>
      <w:tr w:rsidR="00906C83" w:rsidRPr="002C52A1" w:rsidTr="00C22CF1">
        <w:trPr>
          <w:trHeight w:val="412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Случайные величины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5E0281" w:rsidRDefault="00906C83" w:rsidP="005E0281">
            <w:pPr>
              <w:rPr>
                <w:sz w:val="20"/>
                <w:szCs w:val="20"/>
              </w:rPr>
            </w:pPr>
            <w:r w:rsidRPr="005E0281">
              <w:rPr>
                <w:sz w:val="20"/>
                <w:szCs w:val="20"/>
              </w:rPr>
              <w:t>иметь представление об основах теории вероятностей;</w:t>
            </w:r>
          </w:p>
          <w:p w:rsidR="00906C83" w:rsidRPr="005E0281" w:rsidRDefault="00906C83" w:rsidP="005E0281">
            <w:pPr>
              <w:rPr>
                <w:sz w:val="20"/>
                <w:szCs w:val="20"/>
              </w:rPr>
            </w:pPr>
            <w:r w:rsidRPr="005E0281">
              <w:rPr>
                <w:sz w:val="20"/>
                <w:szCs w:val="20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906C83" w:rsidRPr="005E0281" w:rsidRDefault="00906C83" w:rsidP="005E0281">
            <w:pPr>
              <w:rPr>
                <w:sz w:val="20"/>
                <w:szCs w:val="20"/>
              </w:rPr>
            </w:pPr>
            <w:r w:rsidRPr="005E0281">
              <w:rPr>
                <w:sz w:val="20"/>
                <w:szCs w:val="20"/>
              </w:rPr>
              <w:t>иметь представление о математическом ожидании и дисперсии случайных величин;</w:t>
            </w:r>
          </w:p>
          <w:p w:rsidR="00906C83" w:rsidRPr="005E0281" w:rsidRDefault="00906C83" w:rsidP="005E0281">
            <w:pPr>
              <w:rPr>
                <w:sz w:val="20"/>
                <w:szCs w:val="20"/>
              </w:rPr>
            </w:pPr>
            <w:r w:rsidRPr="005E0281">
              <w:rPr>
                <w:sz w:val="20"/>
                <w:szCs w:val="20"/>
              </w:rPr>
              <w:t>иметь представление о совместных распределениях случайных величин;</w:t>
            </w:r>
          </w:p>
          <w:p w:rsidR="00906C83" w:rsidRPr="005E0281" w:rsidRDefault="00906C83" w:rsidP="005E0281">
            <w:pPr>
              <w:rPr>
                <w:sz w:val="20"/>
                <w:szCs w:val="20"/>
              </w:rPr>
            </w:pPr>
            <w:r w:rsidRPr="005E0281">
              <w:rPr>
                <w:sz w:val="20"/>
                <w:szCs w:val="20"/>
              </w:rPr>
              <w:t>понимать суть закона больших чисел и выборочного метода измерения вероятностей;</w:t>
            </w:r>
          </w:p>
          <w:p w:rsidR="00906C83" w:rsidRPr="005E0281" w:rsidRDefault="00906C83" w:rsidP="005E0281">
            <w:pPr>
              <w:rPr>
                <w:sz w:val="20"/>
                <w:szCs w:val="20"/>
              </w:rPr>
            </w:pPr>
            <w:r w:rsidRPr="005E0281">
              <w:rPr>
                <w:sz w:val="20"/>
                <w:szCs w:val="20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5E0281">
              <w:rPr>
                <w:sz w:val="20"/>
                <w:szCs w:val="20"/>
              </w:rPr>
              <w:t>иметь представление о корреляции случайных величин.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ФИПИ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Решу.ЕГЭ</w:t>
            </w:r>
            <w:proofErr w:type="spellEnd"/>
          </w:p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РЭШ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906C83" w:rsidRPr="002C52A1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</w:tc>
      </w:tr>
      <w:tr w:rsidR="00906C83" w:rsidRPr="002C52A1" w:rsidTr="00C22CF1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Случайные величины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C22CF1">
        <w:trPr>
          <w:trHeight w:val="768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Центральные тенденции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C22CF1">
        <w:trPr>
          <w:trHeight w:val="102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Центральные тенденции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C22CF1">
        <w:trPr>
          <w:trHeight w:val="102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Меры разброса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C22CF1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Меры разброса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C22CF1">
        <w:trPr>
          <w:trHeight w:val="769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Меры разброса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C22CF1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C22CF1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Контрольная работа №7 "Статистика"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5E0281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5E0281">
            <w:pPr>
              <w:jc w:val="right"/>
              <w:rPr>
                <w:sz w:val="20"/>
                <w:szCs w:val="20"/>
              </w:rPr>
            </w:pPr>
          </w:p>
        </w:tc>
      </w:tr>
      <w:tr w:rsidR="005E0281" w:rsidRPr="002C52A1" w:rsidTr="001F03E5">
        <w:trPr>
          <w:trHeight w:val="514"/>
        </w:trPr>
        <w:tc>
          <w:tcPr>
            <w:tcW w:w="10450" w:type="dxa"/>
            <w:gridSpan w:val="6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E0281" w:rsidRPr="002C52A1" w:rsidRDefault="005E0281" w:rsidP="005E0281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Раздел 8. Итоговое повторение. Подготовка к ЕГЭ</w:t>
            </w:r>
          </w:p>
        </w:tc>
      </w:tr>
      <w:tr w:rsidR="00906C83" w:rsidRPr="002C52A1" w:rsidTr="00811585">
        <w:trPr>
          <w:trHeight w:val="212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Простейшие уравнения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1F03E5" w:rsidRDefault="00906C83" w:rsidP="001F03E5">
            <w:pPr>
              <w:rPr>
                <w:sz w:val="20"/>
                <w:szCs w:val="20"/>
              </w:rPr>
            </w:pPr>
            <w:r w:rsidRPr="001F03E5">
              <w:rPr>
                <w:sz w:val="20"/>
                <w:szCs w:val="20"/>
              </w:rPr>
              <w:t>Решать разные задачи повышенной трудности;</w:t>
            </w:r>
          </w:p>
          <w:p w:rsidR="00906C83" w:rsidRPr="001F03E5" w:rsidRDefault="00906C83" w:rsidP="001F03E5">
            <w:pPr>
              <w:rPr>
                <w:sz w:val="20"/>
                <w:szCs w:val="20"/>
              </w:rPr>
            </w:pPr>
            <w:r w:rsidRPr="001F03E5">
              <w:rPr>
                <w:sz w:val="20"/>
                <w:szCs w:val="20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906C83" w:rsidRPr="001F03E5" w:rsidRDefault="00906C83" w:rsidP="001F03E5">
            <w:pPr>
              <w:rPr>
                <w:sz w:val="20"/>
                <w:szCs w:val="20"/>
              </w:rPr>
            </w:pPr>
            <w:r w:rsidRPr="001F03E5">
              <w:rPr>
                <w:sz w:val="20"/>
                <w:szCs w:val="20"/>
              </w:rPr>
              <w:t xml:space="preserve">строить модель решения задачи, проводить </w:t>
            </w:r>
            <w:r w:rsidRPr="001F03E5">
              <w:rPr>
                <w:sz w:val="20"/>
                <w:szCs w:val="20"/>
              </w:rPr>
              <w:lastRenderedPageBreak/>
              <w:t>доказательные рассуждения при решении задачи;</w:t>
            </w:r>
          </w:p>
          <w:p w:rsidR="00906C83" w:rsidRPr="001F03E5" w:rsidRDefault="00906C83" w:rsidP="001F03E5">
            <w:pPr>
              <w:rPr>
                <w:sz w:val="20"/>
                <w:szCs w:val="20"/>
              </w:rPr>
            </w:pPr>
            <w:r w:rsidRPr="001F03E5">
              <w:rPr>
                <w:sz w:val="20"/>
                <w:szCs w:val="20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906C83" w:rsidRPr="001F03E5" w:rsidRDefault="00906C83" w:rsidP="001F03E5">
            <w:pPr>
              <w:rPr>
                <w:sz w:val="20"/>
                <w:szCs w:val="20"/>
              </w:rPr>
            </w:pPr>
            <w:r w:rsidRPr="001F03E5">
              <w:rPr>
                <w:sz w:val="20"/>
                <w:szCs w:val="20"/>
              </w:rPr>
              <w:t xml:space="preserve">анализировать и интерпретировать полученные решения в контексте условия задачи, выбирать решения, не противоречащие контексту;  </w:t>
            </w:r>
          </w:p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1F03E5">
              <w:rPr>
                <w:sz w:val="20"/>
                <w:szCs w:val="20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ФИПИ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Решу.ЕГЭ</w:t>
            </w:r>
            <w:proofErr w:type="spellEnd"/>
          </w:p>
          <w:p w:rsidR="00906C83" w:rsidRDefault="00906C83" w:rsidP="0090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РЭШ</w:t>
            </w:r>
          </w:p>
          <w:p w:rsidR="00906C83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</w:p>
          <w:p w:rsidR="00906C83" w:rsidRPr="002C52A1" w:rsidRDefault="00906C83" w:rsidP="00906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</w:p>
        </w:tc>
      </w:tr>
      <w:tr w:rsidR="00906C83" w:rsidRPr="002C52A1" w:rsidTr="00811585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Начала теории вероятности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Вычисления и преобразования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196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Производная и первообразная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769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Геометрический и физический смысл производной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Задачи с прикладным содержанием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381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Задачи с прикладным содержанием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166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Текстовые задачи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173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Графики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Графики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Вероятности сложных событий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501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Вероятности сложных событий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440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Наибольшее и наименьшее значение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367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Показательные, рациональные уравнения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21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Смешанные уравнения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228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Неравенства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Неравенства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172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Финансовая 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Финансовая 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Финансовая 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152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Финансовая 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202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Задачи с параметром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238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Задачи с параметром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14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Задачи с параметром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181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Числа и их свойства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231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Числа и их свойства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811585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4B38C7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4B38C7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4B38C7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4B38C7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  <w:tr w:rsidR="00906C83" w:rsidRPr="002C52A1" w:rsidTr="004B38C7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Обобщение и систематизация материала. Составление памятки "ЕГЭ на 100 баллов"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06C83" w:rsidRPr="002C52A1" w:rsidRDefault="00906C83" w:rsidP="001F03E5">
            <w:pPr>
              <w:ind w:left="17"/>
              <w:rPr>
                <w:sz w:val="20"/>
                <w:szCs w:val="20"/>
              </w:rPr>
            </w:pPr>
            <w:r w:rsidRPr="002C52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2C52A1" w:rsidRDefault="00906C83" w:rsidP="001F03E5">
            <w:pPr>
              <w:jc w:val="right"/>
              <w:rPr>
                <w:sz w:val="20"/>
                <w:szCs w:val="20"/>
              </w:rPr>
            </w:pPr>
          </w:p>
        </w:tc>
      </w:tr>
    </w:tbl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Default="00906C83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3" w:rsidRPr="00906C83" w:rsidRDefault="00906C83" w:rsidP="005A25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6C83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906C83" w:rsidRPr="00906C83" w:rsidRDefault="00906C83" w:rsidP="005A25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16" w:type="dxa"/>
        <w:tblLook w:val="04A0" w:firstRow="1" w:lastRow="0" w:firstColumn="1" w:lastColumn="0" w:noHBand="0" w:noVBand="1"/>
      </w:tblPr>
      <w:tblGrid>
        <w:gridCol w:w="704"/>
        <w:gridCol w:w="6095"/>
        <w:gridCol w:w="833"/>
        <w:gridCol w:w="1366"/>
        <w:gridCol w:w="1418"/>
      </w:tblGrid>
      <w:tr w:rsidR="00906C83" w:rsidRPr="00D01C3A" w:rsidTr="00D01C3A">
        <w:tc>
          <w:tcPr>
            <w:tcW w:w="704" w:type="dxa"/>
            <w:vMerge w:val="restart"/>
          </w:tcPr>
          <w:p w:rsidR="00906C83" w:rsidRPr="00D01C3A" w:rsidRDefault="00906C83" w:rsidP="005A2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Merge w:val="restart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617" w:type="dxa"/>
            <w:gridSpan w:val="3"/>
          </w:tcPr>
          <w:p w:rsidR="00906C83" w:rsidRPr="00D01C3A" w:rsidRDefault="00906C83" w:rsidP="005A2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906C83" w:rsidRPr="00D01C3A" w:rsidTr="00D01C3A">
        <w:tc>
          <w:tcPr>
            <w:tcW w:w="704" w:type="dxa"/>
            <w:vMerge/>
          </w:tcPr>
          <w:p w:rsidR="00906C83" w:rsidRPr="00D01C3A" w:rsidRDefault="00906C83" w:rsidP="005A2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906C83" w:rsidRPr="00D01C3A" w:rsidRDefault="00906C83" w:rsidP="005A2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6" w:type="dxa"/>
          </w:tcPr>
          <w:p w:rsidR="00906C83" w:rsidRPr="00D01C3A" w:rsidRDefault="00906C83" w:rsidP="005A2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418" w:type="dxa"/>
          </w:tcPr>
          <w:p w:rsidR="00906C83" w:rsidRPr="00D01C3A" w:rsidRDefault="00906C83" w:rsidP="005A2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01C3A">
              <w:rPr>
                <w:rFonts w:ascii="Times New Roman" w:hAnsi="Times New Roman" w:cs="Times New Roman"/>
                <w:sz w:val="20"/>
                <w:szCs w:val="20"/>
              </w:rPr>
              <w:t>рактич</w:t>
            </w: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еские работы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Действительные числа.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Тригонометрическая функция, ее свойства и график.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906C83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Производная. Физический смысл производной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Производная Физический смысл производной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Производная степенной функции. Таблица производных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Производная степенной функции. Таблица производных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Производная суммы, произведения и частного двух функций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Производная суммы, произведения и частного двух функций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Геометрический смысл производной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Геометрический смысл производной. 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Производные сложных функций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"Нахождение производной"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906C83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Исследование свойств функции с помощью производной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Исследование свойств функции с помощью производной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Исследование свойств функции с помощью производной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Исследование свойств функции с помощью производной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 xml:space="preserve">Возрастание и убывание функции. 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Экстремумы функции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Экстремумы функции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Экстремумы функции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Экстремумы функции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Экстремумы функции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Выпуклости графика функции. Точки перегиба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Выпуклости графика функции. Точки перегиба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Выпуклости графика функции. Точки перегиба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Выпуклости графика функции. Точки перегиба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C83" w:rsidRPr="00D01C3A" w:rsidTr="00D01C3A">
        <w:tc>
          <w:tcPr>
            <w:tcW w:w="704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06C83" w:rsidRPr="00D01C3A" w:rsidRDefault="00906C83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"Применение производной к исследованию функции"</w:t>
            </w:r>
          </w:p>
        </w:tc>
        <w:tc>
          <w:tcPr>
            <w:tcW w:w="833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06C83" w:rsidRPr="00D01C3A" w:rsidRDefault="00906C83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06C83" w:rsidRPr="00D01C3A" w:rsidRDefault="00D01C3A" w:rsidP="00906C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Первообразная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Первообразная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Правила нахождение первообразных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 xml:space="preserve">Площадь криволинейной трапеции. 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Вычисление интегралов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Вычисление интегралов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Вычисление интегралов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Вычисление интегралов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Применение первообразной и интеграла к решению практических задач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Применение первообразной и интеграла к решению практических задач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Применение первообразной и интеграла к решению практических задач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EB9" w:rsidRPr="00D01C3A" w:rsidTr="00D01C3A">
        <w:tc>
          <w:tcPr>
            <w:tcW w:w="704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0EB9" w:rsidRPr="00D01C3A" w:rsidRDefault="009C0EB9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 Работа над ошибками</w:t>
            </w:r>
          </w:p>
        </w:tc>
        <w:tc>
          <w:tcPr>
            <w:tcW w:w="833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9C0EB9" w:rsidRPr="00D01C3A" w:rsidRDefault="009C0EB9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C0EB9" w:rsidRPr="00D01C3A" w:rsidRDefault="00D01C3A" w:rsidP="009C0E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Перестановки, сочетания и размещения в комбинаторике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Перестановки, сочетания и размещения в комбинаторике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Сочетания и их свойства.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Сочетания и их свойства.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Биноминальная формула Ньютона.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Вычисления и преобразования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Вычисления и преобразования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Вычисления и преобразования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контрольной работе. 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"Элементы комбинаторики"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Комбинация событий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Противоположное событие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Вероятность события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Вероятность события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Сложение вероятностей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Сложение вероятностей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Независимые события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Умножение вероятностей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Статистическая вероятность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Статистическая вероятность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контрольной работе. 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 "Элементы теории вероятности"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Случайные величины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Случайные величины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Центральные тенденции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Центральные тенденции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Меры разброса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Меры разброса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Меры разброса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"Статистика"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Простейшие уравнения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Начала теории вероятности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Вычисления и преобразования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Производная и первообразная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Геометрический и физический смысл производной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Задачи с прикладным содержанием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Задачи с прикладным содержанием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Графики функций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Графики функций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Вероятности сложных событий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Вероятности сложных событий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значение функций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Показательные, рациональные уравнения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Смешанные уравнения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Финансовая математика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Финансовая математика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Финансовая математика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Финансовая математика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Задачи с параметром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Задачи с параметром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Задачи с параметром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Числа и их свойства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Числа и их свойства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1C3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материала. Составление памятки "ЕГЭ на 100 баллов"</w:t>
            </w: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C3A" w:rsidRPr="00D01C3A" w:rsidTr="00D01C3A">
        <w:tc>
          <w:tcPr>
            <w:tcW w:w="704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01C3A" w:rsidRPr="00D01C3A" w:rsidRDefault="00D01C3A" w:rsidP="00D01C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66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01C3A" w:rsidRPr="00D01C3A" w:rsidRDefault="00D01C3A" w:rsidP="00D01C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7487A" w:rsidRPr="00906C83" w:rsidRDefault="0037487A" w:rsidP="005A25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6E14" w:rsidRPr="00906C83" w:rsidRDefault="00A36E14" w:rsidP="005A25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6E14" w:rsidRPr="00906C83" w:rsidRDefault="00A36E14" w:rsidP="005A25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6E14" w:rsidRPr="00906C83" w:rsidRDefault="00A36E14" w:rsidP="005A25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6E14" w:rsidRPr="00906C83" w:rsidRDefault="00A36E14" w:rsidP="005A25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6E14" w:rsidRPr="00906C83" w:rsidRDefault="00A36E14" w:rsidP="005A25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6E14" w:rsidRPr="00906C83" w:rsidRDefault="00A36E14" w:rsidP="005A25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6E14" w:rsidRPr="00906C83" w:rsidRDefault="00A36E14" w:rsidP="005A25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6E14" w:rsidRDefault="00A36E14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14" w:rsidRDefault="00A36E14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14" w:rsidRDefault="00A36E14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14" w:rsidRDefault="00A36E14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A" w:rsidRDefault="0037487A" w:rsidP="005A25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5EF" w:rsidRDefault="000B55EF" w:rsidP="004B370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5868" w:rsidRPr="00F31036" w:rsidRDefault="00295868" w:rsidP="0037487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5868" w:rsidRPr="00F31036" w:rsidSect="00BC1C5D">
      <w:pgSz w:w="11906" w:h="16838"/>
      <w:pgMar w:top="1276" w:right="849" w:bottom="1135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0CF9"/>
    <w:multiLevelType w:val="multilevel"/>
    <w:tmpl w:val="B94C264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D5283B"/>
    <w:multiLevelType w:val="multilevel"/>
    <w:tmpl w:val="1DA6A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73A95"/>
    <w:multiLevelType w:val="multilevel"/>
    <w:tmpl w:val="2D1C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373365"/>
    <w:multiLevelType w:val="multilevel"/>
    <w:tmpl w:val="CC569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93602"/>
    <w:multiLevelType w:val="hybridMultilevel"/>
    <w:tmpl w:val="4A16886C"/>
    <w:lvl w:ilvl="0" w:tplc="E82EB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2D9"/>
    <w:rsid w:val="00002E22"/>
    <w:rsid w:val="000244CA"/>
    <w:rsid w:val="000716A5"/>
    <w:rsid w:val="000A424A"/>
    <w:rsid w:val="000B1FD7"/>
    <w:rsid w:val="000B55EF"/>
    <w:rsid w:val="000D7209"/>
    <w:rsid w:val="001217E6"/>
    <w:rsid w:val="00187CA5"/>
    <w:rsid w:val="00193B30"/>
    <w:rsid w:val="001A2EFE"/>
    <w:rsid w:val="001A5986"/>
    <w:rsid w:val="001B1289"/>
    <w:rsid w:val="001B791A"/>
    <w:rsid w:val="001D13CC"/>
    <w:rsid w:val="001D20F1"/>
    <w:rsid w:val="001E32D9"/>
    <w:rsid w:val="001F03E5"/>
    <w:rsid w:val="002073D2"/>
    <w:rsid w:val="0021040B"/>
    <w:rsid w:val="00215833"/>
    <w:rsid w:val="00236B2D"/>
    <w:rsid w:val="00245ADA"/>
    <w:rsid w:val="00250BC4"/>
    <w:rsid w:val="0028412C"/>
    <w:rsid w:val="00295868"/>
    <w:rsid w:val="002A434E"/>
    <w:rsid w:val="002B085B"/>
    <w:rsid w:val="002C437A"/>
    <w:rsid w:val="002C52A1"/>
    <w:rsid w:val="002E25F5"/>
    <w:rsid w:val="002E55D2"/>
    <w:rsid w:val="0032168A"/>
    <w:rsid w:val="003508FB"/>
    <w:rsid w:val="0037487A"/>
    <w:rsid w:val="003822BC"/>
    <w:rsid w:val="003B48C6"/>
    <w:rsid w:val="003E5513"/>
    <w:rsid w:val="003F3F3E"/>
    <w:rsid w:val="004343F8"/>
    <w:rsid w:val="004723BC"/>
    <w:rsid w:val="004B3018"/>
    <w:rsid w:val="004B3705"/>
    <w:rsid w:val="004F0EB7"/>
    <w:rsid w:val="00511CB1"/>
    <w:rsid w:val="00566495"/>
    <w:rsid w:val="005712DF"/>
    <w:rsid w:val="00597142"/>
    <w:rsid w:val="005A2546"/>
    <w:rsid w:val="005E0281"/>
    <w:rsid w:val="006213E9"/>
    <w:rsid w:val="006237DA"/>
    <w:rsid w:val="0065068C"/>
    <w:rsid w:val="006A15A0"/>
    <w:rsid w:val="006E3D38"/>
    <w:rsid w:val="00721D87"/>
    <w:rsid w:val="0078335A"/>
    <w:rsid w:val="007868C7"/>
    <w:rsid w:val="00816DA3"/>
    <w:rsid w:val="00822DC8"/>
    <w:rsid w:val="00871A7E"/>
    <w:rsid w:val="00885824"/>
    <w:rsid w:val="008A285C"/>
    <w:rsid w:val="008A683C"/>
    <w:rsid w:val="008E6120"/>
    <w:rsid w:val="00906C83"/>
    <w:rsid w:val="00910580"/>
    <w:rsid w:val="00935F18"/>
    <w:rsid w:val="00982F7D"/>
    <w:rsid w:val="009A5FA8"/>
    <w:rsid w:val="009C0EB9"/>
    <w:rsid w:val="009C25CE"/>
    <w:rsid w:val="009C6839"/>
    <w:rsid w:val="009C6A8D"/>
    <w:rsid w:val="009C7033"/>
    <w:rsid w:val="009F683C"/>
    <w:rsid w:val="00A02F02"/>
    <w:rsid w:val="00A36E14"/>
    <w:rsid w:val="00A86D02"/>
    <w:rsid w:val="00AD094E"/>
    <w:rsid w:val="00AF2CCD"/>
    <w:rsid w:val="00B358FB"/>
    <w:rsid w:val="00B768F5"/>
    <w:rsid w:val="00B905C3"/>
    <w:rsid w:val="00BC1C5D"/>
    <w:rsid w:val="00C1603E"/>
    <w:rsid w:val="00C268DA"/>
    <w:rsid w:val="00C27C18"/>
    <w:rsid w:val="00C70C50"/>
    <w:rsid w:val="00C81573"/>
    <w:rsid w:val="00C82776"/>
    <w:rsid w:val="00C91B6B"/>
    <w:rsid w:val="00C9786B"/>
    <w:rsid w:val="00CC1CB0"/>
    <w:rsid w:val="00CF688E"/>
    <w:rsid w:val="00D01C3A"/>
    <w:rsid w:val="00D1229C"/>
    <w:rsid w:val="00D21866"/>
    <w:rsid w:val="00D24233"/>
    <w:rsid w:val="00D3351F"/>
    <w:rsid w:val="00D70613"/>
    <w:rsid w:val="00D7064E"/>
    <w:rsid w:val="00D7121C"/>
    <w:rsid w:val="00D760D4"/>
    <w:rsid w:val="00D84579"/>
    <w:rsid w:val="00DE039D"/>
    <w:rsid w:val="00E60C9B"/>
    <w:rsid w:val="00EA0E3D"/>
    <w:rsid w:val="00EC473D"/>
    <w:rsid w:val="00EE7530"/>
    <w:rsid w:val="00EF1D57"/>
    <w:rsid w:val="00F117A5"/>
    <w:rsid w:val="00F31036"/>
    <w:rsid w:val="00F35BFA"/>
    <w:rsid w:val="00F73F1F"/>
    <w:rsid w:val="00F7740D"/>
    <w:rsid w:val="00FA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1A308-A79C-4189-8090-61AA185B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88E"/>
    <w:rPr>
      <w:b/>
      <w:bCs/>
    </w:rPr>
  </w:style>
  <w:style w:type="paragraph" w:styleId="a4">
    <w:name w:val="List Paragraph"/>
    <w:basedOn w:val="a"/>
    <w:uiPriority w:val="34"/>
    <w:qFormat/>
    <w:rsid w:val="00CF688E"/>
    <w:pPr>
      <w:ind w:left="720"/>
      <w:contextualSpacing/>
    </w:pPr>
  </w:style>
  <w:style w:type="paragraph" w:styleId="a5">
    <w:name w:val="No Spacing"/>
    <w:link w:val="a6"/>
    <w:uiPriority w:val="1"/>
    <w:qFormat/>
    <w:rsid w:val="00721D8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B3705"/>
  </w:style>
  <w:style w:type="character" w:customStyle="1" w:styleId="2">
    <w:name w:val="Основной текст (2)"/>
    <w:basedOn w:val="a0"/>
    <w:rsid w:val="004B3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"/>
    <w:basedOn w:val="a0"/>
    <w:rsid w:val="00F31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95pt">
    <w:name w:val="Основной текст (15) + 9;5 pt"/>
    <w:basedOn w:val="a0"/>
    <w:rsid w:val="00F31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95pt0">
    <w:name w:val="Основной текст (15) + 9;5 pt;Курсив"/>
    <w:basedOn w:val="a0"/>
    <w:rsid w:val="00F310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7">
    <w:name w:val="Hyperlink"/>
    <w:basedOn w:val="a0"/>
    <w:uiPriority w:val="99"/>
    <w:rsid w:val="00F31036"/>
    <w:rPr>
      <w:color w:val="0000FF"/>
      <w:u w:val="single"/>
    </w:rPr>
  </w:style>
  <w:style w:type="character" w:customStyle="1" w:styleId="a8">
    <w:name w:val="Обычный (веб) Знак"/>
    <w:basedOn w:val="a0"/>
    <w:link w:val="a9"/>
    <w:uiPriority w:val="99"/>
    <w:locked/>
    <w:rsid w:val="005A2546"/>
    <w:rPr>
      <w:sz w:val="24"/>
      <w:szCs w:val="24"/>
      <w:lang w:eastAsia="ru-RU"/>
    </w:rPr>
  </w:style>
  <w:style w:type="paragraph" w:styleId="a9">
    <w:name w:val="Normal (Web)"/>
    <w:basedOn w:val="a"/>
    <w:link w:val="a8"/>
    <w:uiPriority w:val="99"/>
    <w:rsid w:val="005A254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1"/>
    <w:locked/>
    <w:rsid w:val="005A2546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5A2546"/>
    <w:pPr>
      <w:spacing w:after="0" w:line="240" w:lineRule="auto"/>
    </w:pPr>
    <w:rPr>
      <w:rFonts w:ascii="Calibri" w:hAnsi="Calibri"/>
      <w:lang w:eastAsia="ru-RU"/>
    </w:rPr>
  </w:style>
  <w:style w:type="table" w:styleId="aa">
    <w:name w:val="Table Grid"/>
    <w:basedOn w:val="a1"/>
    <w:uiPriority w:val="59"/>
    <w:rsid w:val="0037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C1C5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A51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Холодилова</cp:lastModifiedBy>
  <cp:revision>4</cp:revision>
  <dcterms:created xsi:type="dcterms:W3CDTF">2023-01-25T11:35:00Z</dcterms:created>
  <dcterms:modified xsi:type="dcterms:W3CDTF">2023-01-26T13:55:00Z</dcterms:modified>
</cp:coreProperties>
</file>