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01F35" w:rsidRPr="00501F35" w:rsidTr="00F56E59">
        <w:trPr>
          <w:jc w:val="center"/>
        </w:trPr>
        <w:tc>
          <w:tcPr>
            <w:tcW w:w="10030" w:type="dxa"/>
            <w:shd w:val="clear" w:color="auto" w:fill="auto"/>
          </w:tcPr>
          <w:p w:rsidR="00501F35" w:rsidRPr="00501F35" w:rsidRDefault="00501F35" w:rsidP="00501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1F35">
              <w:rPr>
                <w:rFonts w:ascii="Times New Roman" w:eastAsia="Times New Roman" w:hAnsi="Times New Roman" w:cs="Times New Roman"/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501F35" w:rsidRPr="00501F35" w:rsidRDefault="00501F35" w:rsidP="00501F35">
            <w:pPr>
              <w:widowControl w:val="0"/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1F35">
              <w:rPr>
                <w:rFonts w:ascii="Times New Roman" w:eastAsia="Times New Roman" w:hAnsi="Times New Roman" w:cs="Times New Roman"/>
                <w:b/>
                <w:szCs w:val="24"/>
              </w:rPr>
              <w:tab/>
            </w:r>
            <w:r w:rsidRPr="00501F35">
              <w:rPr>
                <w:rFonts w:ascii="Times New Roman" w:eastAsia="Times New Roman" w:hAnsi="Times New Roman" w:cs="Times New Roman"/>
                <w:b/>
                <w:szCs w:val="24"/>
              </w:rPr>
              <w:tab/>
              <w:t>«СРЕДНЯЯ ОБЩЕОБРАЗОВАТЕЛЬНАЯ ШКОЛА № 18»</w:t>
            </w:r>
          </w:p>
          <w:p w:rsidR="00501F35" w:rsidRPr="00501F35" w:rsidRDefault="00501F35" w:rsidP="00501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501F35">
              <w:rPr>
                <w:rFonts w:ascii="Times New Roman" w:eastAsia="Times New Roman" w:hAnsi="Times New Roman" w:cs="Times New Roman"/>
                <w:b/>
                <w:szCs w:val="24"/>
              </w:rPr>
              <w:t>(МАОУ СОШ № 18)</w:t>
            </w:r>
          </w:p>
        </w:tc>
      </w:tr>
      <w:tr w:rsidR="00501F35" w:rsidRPr="00501F35" w:rsidTr="00F56E59">
        <w:trPr>
          <w:jc w:val="center"/>
        </w:trPr>
        <w:tc>
          <w:tcPr>
            <w:tcW w:w="10030" w:type="dxa"/>
            <w:shd w:val="clear" w:color="auto" w:fill="auto"/>
          </w:tcPr>
          <w:p w:rsidR="00501F35" w:rsidRPr="00501F35" w:rsidRDefault="00501F35" w:rsidP="00501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501F35" w:rsidRPr="00501F35" w:rsidRDefault="00501F35" w:rsidP="00501F35">
      <w:pPr>
        <w:widowControl w:val="0"/>
        <w:autoSpaceDE w:val="0"/>
        <w:autoSpaceDN w:val="0"/>
        <w:spacing w:after="126" w:line="240" w:lineRule="auto"/>
        <w:ind w:right="22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1A0545" w:rsidRPr="00640DE1" w:rsidTr="00C97CD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Рассмотрена на 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Протокол от  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«29» августа   2022   г.  №1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Рук.ШМО</w:t>
            </w:r>
            <w:proofErr w:type="spellEnd"/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B8A49B" wp14:editId="068FB590">
                  <wp:extent cx="405813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sz w:val="20"/>
                <w:szCs w:val="20"/>
              </w:rPr>
              <w:t xml:space="preserve"> Т.Е. 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1A0545" w:rsidRPr="00640DE1" w:rsidRDefault="001A0545" w:rsidP="00C97CD9">
            <w:pPr>
              <w:ind w:left="139"/>
              <w:rPr>
                <w:sz w:val="20"/>
                <w:szCs w:val="20"/>
              </w:rPr>
            </w:pPr>
            <w:r w:rsidRPr="00640D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1A0545" w:rsidRPr="00640DE1" w:rsidRDefault="001A0545" w:rsidP="00C97CD9">
            <w:pPr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Согласована с 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351454" wp14:editId="5959AB23">
                  <wp:extent cx="392557" cy="2279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sz w:val="20"/>
                <w:szCs w:val="20"/>
              </w:rPr>
              <w:t xml:space="preserve"> </w:t>
            </w:r>
            <w:proofErr w:type="spellStart"/>
            <w:r w:rsidRPr="00640DE1">
              <w:rPr>
                <w:sz w:val="20"/>
                <w:szCs w:val="20"/>
              </w:rPr>
              <w:t>Писковацкова</w:t>
            </w:r>
            <w:proofErr w:type="spellEnd"/>
            <w:r w:rsidRPr="00640DE1">
              <w:rPr>
                <w:sz w:val="20"/>
                <w:szCs w:val="20"/>
              </w:rPr>
              <w:t xml:space="preserve"> О.М.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«29» августа      2022    г.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1A0545" w:rsidRPr="00640DE1" w:rsidRDefault="001A0545" w:rsidP="00C97CD9">
            <w:pPr>
              <w:ind w:left="209" w:right="2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1A0545" w:rsidRPr="00640DE1" w:rsidRDefault="001A0545" w:rsidP="00C97CD9">
            <w:pPr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Утверждена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приказом МАОУ СОШ № 18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>Приказ от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«30» августа 2022 г.  №149-О </w:t>
            </w:r>
          </w:p>
          <w:p w:rsidR="001A0545" w:rsidRPr="00640DE1" w:rsidRDefault="001A0545" w:rsidP="00C97CD9">
            <w:pPr>
              <w:adjustRightInd w:val="0"/>
              <w:jc w:val="right"/>
              <w:rPr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 wp14:anchorId="600748A3" wp14:editId="127A76C6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sz w:val="20"/>
                <w:szCs w:val="20"/>
              </w:rPr>
              <w:t xml:space="preserve">   Соколова С.В.</w:t>
            </w:r>
          </w:p>
          <w:p w:rsidR="001A0545" w:rsidRPr="00640DE1" w:rsidRDefault="001A0545" w:rsidP="00C97CD9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F2B506F" wp14:editId="3BB9AF9B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0545" w:rsidRPr="00640DE1" w:rsidRDefault="001A0545" w:rsidP="00C97CD9">
            <w:pPr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1A0545" w:rsidRPr="00640DE1" w:rsidRDefault="001A0545" w:rsidP="00C97CD9">
            <w:pPr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1A0545" w:rsidRPr="00640DE1" w:rsidRDefault="001A0545" w:rsidP="00C97CD9">
            <w:pPr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1A0545" w:rsidRPr="00640DE1" w:rsidRDefault="001A0545" w:rsidP="00C97CD9">
            <w:pPr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  <w:p w:rsidR="001A0545" w:rsidRPr="00640DE1" w:rsidRDefault="001A0545" w:rsidP="00C97CD9">
            <w:pPr>
              <w:rPr>
                <w:sz w:val="20"/>
                <w:szCs w:val="20"/>
              </w:rPr>
            </w:pPr>
            <w:r w:rsidRPr="00640DE1">
              <w:rPr>
                <w:sz w:val="20"/>
                <w:szCs w:val="20"/>
              </w:rPr>
              <w:t xml:space="preserve"> </w:t>
            </w:r>
          </w:p>
        </w:tc>
      </w:tr>
    </w:tbl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</w:t>
      </w:r>
      <w:r w:rsidRPr="00501F35">
        <w:rPr>
          <w:rFonts w:ascii="Times New Roman" w:eastAsia="Times New Roman" w:hAnsi="Times New Roman" w:cs="Times New Roman"/>
          <w:szCs w:val="24"/>
          <w:vertAlign w:val="subscript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Cs w:val="24"/>
        </w:rPr>
      </w:pPr>
    </w:p>
    <w:p w:rsidR="00501F35" w:rsidRPr="00501F35" w:rsidRDefault="00501F35" w:rsidP="00501F35">
      <w:pPr>
        <w:widowControl w:val="0"/>
        <w:autoSpaceDE w:val="0"/>
        <w:autoSpaceDN w:val="0"/>
        <w:spacing w:after="30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keepNext/>
        <w:keepLines/>
        <w:spacing w:after="3" w:line="240" w:lineRule="auto"/>
        <w:ind w:left="10" w:right="6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01F35">
        <w:rPr>
          <w:rFonts w:ascii="Times New Roman" w:eastAsia="Times New Roman" w:hAnsi="Times New Roman" w:cs="Times New Roman"/>
          <w:b/>
          <w:szCs w:val="24"/>
        </w:rPr>
        <w:t>(с</w:t>
      </w:r>
      <w:r w:rsidRPr="00501F35">
        <w:rPr>
          <w:rFonts w:ascii="Times New Roman" w:eastAsia="Times New Roman" w:hAnsi="Times New Roman" w:cs="Times New Roman"/>
          <w:szCs w:val="24"/>
        </w:rPr>
        <w:t xml:space="preserve"> календарно-тематическим планированием)</w:t>
      </w:r>
      <w:r w:rsidRPr="00501F35">
        <w:rPr>
          <w:rFonts w:ascii="Times New Roman" w:eastAsia="Times New Roman" w:hAnsi="Times New Roman" w:cs="Times New Roman"/>
          <w:b/>
          <w:szCs w:val="24"/>
        </w:rPr>
        <w:t xml:space="preserve"> по </w:t>
      </w:r>
    </w:p>
    <w:p w:rsidR="00501F35" w:rsidRPr="00501F35" w:rsidRDefault="001A0545" w:rsidP="00501F35">
      <w:pPr>
        <w:widowControl w:val="0"/>
        <w:autoSpaceDE w:val="0"/>
        <w:autoSpaceDN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ОБЖ</w:t>
      </w:r>
    </w:p>
    <w:p w:rsidR="00501F35" w:rsidRPr="00501F35" w:rsidRDefault="00501F35" w:rsidP="00501F35">
      <w:pPr>
        <w:widowControl w:val="0"/>
        <w:autoSpaceDE w:val="0"/>
        <w:autoSpaceDN w:val="0"/>
        <w:spacing w:after="5" w:line="240" w:lineRule="auto"/>
        <w:ind w:left="137" w:right="26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b/>
          <w:szCs w:val="24"/>
        </w:rPr>
        <w:t>______________________________________________</w:t>
      </w:r>
      <w:r w:rsidR="001A0545">
        <w:rPr>
          <w:rFonts w:ascii="Times New Roman" w:eastAsia="Times New Roman" w:hAnsi="Times New Roman" w:cs="Times New Roman"/>
          <w:b/>
          <w:szCs w:val="24"/>
        </w:rPr>
        <w:t>____</w:t>
      </w:r>
      <w:r w:rsidRPr="00501F35">
        <w:rPr>
          <w:rFonts w:ascii="Times New Roman" w:eastAsia="Times New Roman" w:hAnsi="Times New Roman" w:cs="Times New Roman"/>
          <w:b/>
          <w:szCs w:val="24"/>
        </w:rPr>
        <w:t xml:space="preserve">_______________________________ </w:t>
      </w:r>
    </w:p>
    <w:p w:rsidR="00501F35" w:rsidRPr="00501F35" w:rsidRDefault="00501F35" w:rsidP="00501F35">
      <w:pPr>
        <w:widowControl w:val="0"/>
        <w:autoSpaceDE w:val="0"/>
        <w:autoSpaceDN w:val="0"/>
        <w:spacing w:after="166" w:line="240" w:lineRule="auto"/>
        <w:ind w:right="57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(наименование учебного предмета \ курса)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left="137" w:right="52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>_________________________________________</w:t>
      </w:r>
      <w:r w:rsidR="001A0545" w:rsidRPr="001A0545">
        <w:rPr>
          <w:rFonts w:ascii="Times New Roman" w:eastAsia="Times New Roman" w:hAnsi="Times New Roman" w:cs="Times New Roman"/>
          <w:szCs w:val="24"/>
          <w:u w:val="single"/>
        </w:rPr>
        <w:t>10</w:t>
      </w:r>
      <w:r w:rsidRPr="00501F35">
        <w:rPr>
          <w:rFonts w:ascii="Times New Roman" w:eastAsia="Times New Roman" w:hAnsi="Times New Roman" w:cs="Times New Roman"/>
          <w:szCs w:val="24"/>
        </w:rPr>
        <w:t>_</w:t>
      </w:r>
      <w:r w:rsidR="001A0545">
        <w:rPr>
          <w:rFonts w:ascii="Times New Roman" w:eastAsia="Times New Roman" w:hAnsi="Times New Roman" w:cs="Times New Roman"/>
          <w:szCs w:val="24"/>
        </w:rPr>
        <w:t>___</w:t>
      </w:r>
      <w:r w:rsidRPr="00501F35">
        <w:rPr>
          <w:rFonts w:ascii="Times New Roman" w:eastAsia="Times New Roman" w:hAnsi="Times New Roman" w:cs="Times New Roman"/>
          <w:szCs w:val="24"/>
        </w:rPr>
        <w:t xml:space="preserve">___________________________________ </w:t>
      </w:r>
    </w:p>
    <w:p w:rsidR="00501F35" w:rsidRPr="00501F35" w:rsidRDefault="00501F35" w:rsidP="00501F35">
      <w:pPr>
        <w:widowControl w:val="0"/>
        <w:autoSpaceDE w:val="0"/>
        <w:autoSpaceDN w:val="0"/>
        <w:spacing w:after="166" w:line="240" w:lineRule="auto"/>
        <w:ind w:right="59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(ступень образования \ класс)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left="137" w:right="52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>_______________________________</w:t>
      </w:r>
      <w:r w:rsidR="001A0545">
        <w:rPr>
          <w:rFonts w:ascii="Times New Roman" w:eastAsia="Times New Roman" w:hAnsi="Times New Roman" w:cs="Times New Roman"/>
          <w:szCs w:val="24"/>
        </w:rPr>
        <w:t xml:space="preserve">2022-2023 </w:t>
      </w:r>
      <w:proofErr w:type="spellStart"/>
      <w:r w:rsidR="001A0545">
        <w:rPr>
          <w:rFonts w:ascii="Times New Roman" w:eastAsia="Times New Roman" w:hAnsi="Times New Roman" w:cs="Times New Roman"/>
          <w:szCs w:val="24"/>
        </w:rPr>
        <w:t>уч.год</w:t>
      </w:r>
      <w:proofErr w:type="spellEnd"/>
      <w:r w:rsidRPr="00501F35">
        <w:rPr>
          <w:rFonts w:ascii="Times New Roman" w:eastAsia="Times New Roman" w:hAnsi="Times New Roman" w:cs="Times New Roman"/>
          <w:szCs w:val="24"/>
        </w:rPr>
        <w:t xml:space="preserve">_____________________________________ </w:t>
      </w:r>
    </w:p>
    <w:p w:rsidR="00501F35" w:rsidRPr="00501F35" w:rsidRDefault="00501F35" w:rsidP="00501F35">
      <w:pPr>
        <w:widowControl w:val="0"/>
        <w:autoSpaceDE w:val="0"/>
        <w:autoSpaceDN w:val="0"/>
        <w:spacing w:after="166" w:line="240" w:lineRule="auto"/>
        <w:ind w:right="59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(срок реализации программы) </w:t>
      </w:r>
    </w:p>
    <w:p w:rsidR="00501F35" w:rsidRPr="00501F35" w:rsidRDefault="00501F35" w:rsidP="00501F35">
      <w:pPr>
        <w:widowControl w:val="0"/>
        <w:autoSpaceDE w:val="0"/>
        <w:autoSpaceDN w:val="0"/>
        <w:spacing w:after="23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   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left="-5" w:right="52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Программу </w:t>
      </w:r>
      <w:proofErr w:type="spellStart"/>
      <w:r w:rsidRPr="00501F35">
        <w:rPr>
          <w:rFonts w:ascii="Times New Roman" w:eastAsia="Times New Roman" w:hAnsi="Times New Roman" w:cs="Times New Roman"/>
          <w:szCs w:val="24"/>
        </w:rPr>
        <w:t>составил</w:t>
      </w:r>
      <w:r w:rsidR="001A0545">
        <w:rPr>
          <w:rFonts w:ascii="Times New Roman" w:eastAsia="Times New Roman" w:hAnsi="Times New Roman" w:cs="Times New Roman"/>
          <w:szCs w:val="24"/>
        </w:rPr>
        <w:t>а:</w:t>
      </w:r>
      <w:r w:rsidRPr="00501F35">
        <w:rPr>
          <w:rFonts w:ascii="Times New Roman" w:eastAsia="Times New Roman" w:hAnsi="Times New Roman" w:cs="Times New Roman"/>
          <w:szCs w:val="24"/>
        </w:rPr>
        <w:t>Хабирьянова</w:t>
      </w:r>
      <w:proofErr w:type="spellEnd"/>
      <w:r w:rsidRPr="00501F35">
        <w:rPr>
          <w:rFonts w:ascii="Times New Roman" w:eastAsia="Times New Roman" w:hAnsi="Times New Roman" w:cs="Times New Roman"/>
          <w:szCs w:val="24"/>
        </w:rPr>
        <w:t xml:space="preserve"> Р</w:t>
      </w:r>
      <w:r w:rsidR="001A0545">
        <w:rPr>
          <w:rFonts w:ascii="Times New Roman" w:eastAsia="Times New Roman" w:hAnsi="Times New Roman" w:cs="Times New Roman"/>
          <w:szCs w:val="24"/>
        </w:rPr>
        <w:t>.</w:t>
      </w:r>
      <w:r w:rsidRPr="00501F35">
        <w:rPr>
          <w:rFonts w:ascii="Times New Roman" w:eastAsia="Times New Roman" w:hAnsi="Times New Roman" w:cs="Times New Roman"/>
          <w:szCs w:val="24"/>
        </w:rPr>
        <w:t>Т</w:t>
      </w:r>
      <w:r w:rsidR="001A0545">
        <w:rPr>
          <w:rFonts w:ascii="Times New Roman" w:eastAsia="Times New Roman" w:hAnsi="Times New Roman" w:cs="Times New Roman"/>
          <w:szCs w:val="24"/>
        </w:rPr>
        <w:t>.</w:t>
      </w: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84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(Ф.И.О. учителя, предмет,           </w:t>
      </w:r>
    </w:p>
    <w:p w:rsidR="00501F35" w:rsidRPr="00501F35" w:rsidRDefault="00501F35" w:rsidP="00501F35">
      <w:pPr>
        <w:widowControl w:val="0"/>
        <w:autoSpaceDE w:val="0"/>
        <w:autoSpaceDN w:val="0"/>
        <w:spacing w:after="84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>составившего рабочую учебную программу)</w:t>
      </w:r>
    </w:p>
    <w:p w:rsidR="00501F35" w:rsidRPr="00501F35" w:rsidRDefault="00501F35" w:rsidP="00501F35">
      <w:pPr>
        <w:widowControl w:val="0"/>
        <w:autoSpaceDE w:val="0"/>
        <w:autoSpaceDN w:val="0"/>
        <w:spacing w:after="75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166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01F35" w:rsidRDefault="00501F35" w:rsidP="00501F3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A0545" w:rsidRPr="00501F35" w:rsidRDefault="001A0545" w:rsidP="00501F3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Cs w:val="24"/>
        </w:rPr>
      </w:pP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szCs w:val="24"/>
        </w:rPr>
        <w:t>г. Тобольск</w:t>
      </w:r>
    </w:p>
    <w:p w:rsidR="00501F35" w:rsidRPr="00501F35" w:rsidRDefault="00501F35" w:rsidP="00501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01F35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9A79BD" w:rsidRPr="001A0545" w:rsidRDefault="001A0545" w:rsidP="0060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A27FA" w:rsidRPr="001A0545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КУРСА</w:t>
      </w:r>
    </w:p>
    <w:p w:rsidR="009A79BD" w:rsidRPr="001A0545" w:rsidRDefault="009A79BD" w:rsidP="0082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BD" w:rsidRPr="001A0545" w:rsidRDefault="009A79BD" w:rsidP="009A79BD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A0545">
        <w:rPr>
          <w:rFonts w:ascii="Times New Roman" w:hAnsi="Times New Roman" w:cs="Times New Roman"/>
          <w:sz w:val="24"/>
          <w:szCs w:val="24"/>
        </w:rPr>
        <w:t xml:space="preserve"> изучения являются следующие умения: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готовность к служению Отечеству, его защите;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нравственное сознание и поведение на основе усвоения общечеловеческих ценностей;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ответственное отношение к созданию семьи на основе осознанного принятия ценностей семейной жизни.</w:t>
      </w:r>
    </w:p>
    <w:p w:rsidR="009A79BD" w:rsidRPr="001A0545" w:rsidRDefault="009A79BD" w:rsidP="0082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4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A054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A0545">
        <w:rPr>
          <w:rFonts w:ascii="Times New Roman" w:hAnsi="Times New Roman" w:cs="Times New Roman"/>
          <w:sz w:val="24"/>
          <w:szCs w:val="24"/>
        </w:rPr>
        <w:t xml:space="preserve"> являются следующие умения: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социальных институтов;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9A79BD" w:rsidRPr="001A0545" w:rsidRDefault="009A79BD" w:rsidP="009A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A79BD" w:rsidRPr="001A0545" w:rsidRDefault="009A79BD" w:rsidP="009A79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A0545">
        <w:rPr>
          <w:rFonts w:ascii="Times New Roman" w:hAnsi="Times New Roman" w:cs="Times New Roman"/>
          <w:sz w:val="24"/>
          <w:szCs w:val="24"/>
        </w:rPr>
        <w:t xml:space="preserve"> изучения предмета являются следующие умения: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знание распространенных опасных и чрезвычайных ситуаций природного, техногенного и социального характера;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A79BD" w:rsidRPr="001A0545" w:rsidRDefault="009A79BD" w:rsidP="009A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>•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СОДЕРЖАНИЕ ПРОГРАММЫ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 как основа личного здоровья и безопасной жизнедеятельности.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Факторы, влияющие на укрепление здоровья.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Здоровый образ жизни как путь к достижению высокого уровня здоровья и современные методы оздоровления.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  <w:r w:rsidRPr="001A0545">
        <w:rPr>
          <w:rFonts w:ascii="Times New Roman" w:hAnsi="Times New Roman" w:cs="Times New Roman"/>
          <w:bCs/>
          <w:sz w:val="24"/>
          <w:szCs w:val="24"/>
        </w:rPr>
        <w:t xml:space="preserve"> Факторы риска во внешней среде и их влияние на внутреннюю среду организма человека и его здоровье. </w:t>
      </w:r>
      <w:r w:rsidRPr="001A0545">
        <w:rPr>
          <w:rFonts w:ascii="Times New Roman" w:hAnsi="Times New Roman" w:cs="Times New Roman"/>
          <w:sz w:val="24"/>
          <w:szCs w:val="24"/>
        </w:rPr>
        <w:t>Понятие о внешней среде. Факторы риска во внешней среде и их влияние на организм человека.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Факторы, разрушающие здоровье.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Употребление табака. </w:t>
      </w:r>
      <w:proofErr w:type="spellStart"/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Табакокурение</w:t>
      </w:r>
      <w:proofErr w:type="spellEnd"/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последствия для здоровья курильщика и окружающих его людей. Стадии никотиновой зависимости. Как бросить курить.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Употребление алкоголя.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Алкоголь и его влияние на здоровье человека. Развитие алкоголизма. Профилактика употребления алкогольных напитков. Помощь при алкогольном отравлении.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Наркомания и токсикомания.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Заболевания, передающиеся половым путем.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Профилактика вредных привычек. </w:t>
      </w:r>
      <w:r w:rsidRPr="001A0545">
        <w:rPr>
          <w:rFonts w:ascii="Times New Roman" w:hAnsi="Times New Roman" w:cs="Times New Roman"/>
          <w:bCs/>
          <w:sz w:val="24"/>
          <w:szCs w:val="24"/>
        </w:rPr>
        <w:t xml:space="preserve">Употребление табака.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и его последствия для здоровья курильщика и окружающих его людей. Стадии никотиновой зависимости. Как бросить курить. </w:t>
      </w:r>
      <w:r w:rsidRPr="001A0545">
        <w:rPr>
          <w:rFonts w:ascii="Times New Roman" w:hAnsi="Times New Roman" w:cs="Times New Roman"/>
          <w:bCs/>
          <w:sz w:val="24"/>
          <w:szCs w:val="24"/>
        </w:rPr>
        <w:t xml:space="preserve">Употребление алкоголя. </w:t>
      </w:r>
      <w:r w:rsidRPr="001A0545">
        <w:rPr>
          <w:rFonts w:ascii="Times New Roman" w:hAnsi="Times New Roman" w:cs="Times New Roman"/>
          <w:sz w:val="24"/>
          <w:szCs w:val="24"/>
        </w:rPr>
        <w:t xml:space="preserve">Алкоголь и его влияние на здоровье человека. Развитие алкоголизма. Профилактика употребления алкогольных напитков. Помощь при алкогольном отравлении. </w:t>
      </w:r>
      <w:r w:rsidRPr="001A0545">
        <w:rPr>
          <w:rFonts w:ascii="Times New Roman" w:hAnsi="Times New Roman" w:cs="Times New Roman"/>
          <w:bCs/>
          <w:sz w:val="24"/>
          <w:szCs w:val="24"/>
        </w:rPr>
        <w:t xml:space="preserve">Наркомания и токсикомания. </w:t>
      </w:r>
      <w:r w:rsidRPr="001A0545">
        <w:rPr>
          <w:rFonts w:ascii="Times New Roman" w:hAnsi="Times New Roman" w:cs="Times New Roman"/>
          <w:sz w:val="24"/>
          <w:szCs w:val="24"/>
        </w:rPr>
        <w:t>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дорожного движения (в части, касающейся пешеходов и велосипедистов).</w:t>
      </w:r>
      <w:r w:rsidRPr="001A0545">
        <w:rPr>
          <w:rFonts w:ascii="Times New Roman" w:hAnsi="Times New Roman" w:cs="Times New Roman"/>
          <w:sz w:val="24"/>
          <w:szCs w:val="24"/>
        </w:rPr>
        <w:t xml:space="preserve"> Дорожное движение и его участники: пешеходы, пассажиры, водители. Организация дорожного движения, обязанности пешеходов и велосипедистов. Велосипедист - водитель транспортного средства. Правила безопасного поведения пешеходов на дороге. Правила перехода проезжей части.</w:t>
      </w:r>
      <w:r w:rsidRPr="001A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bCs/>
          <w:sz w:val="24"/>
          <w:szCs w:val="24"/>
        </w:rPr>
        <w:t>Безопасное поведение на дорогах велосипедистов и водителей мопедов.</w:t>
      </w:r>
      <w:r w:rsidRPr="001A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sz w:val="24"/>
          <w:szCs w:val="24"/>
        </w:rPr>
        <w:t>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913CBF" w:rsidRPr="001A0545" w:rsidRDefault="00913CBF" w:rsidP="00E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ab/>
      </w: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дорожного движения (в части, касающейся пассажиров и водителей транспортных средств).</w:t>
      </w:r>
      <w:r w:rsidR="00EC4E16" w:rsidRPr="001A0545">
        <w:rPr>
          <w:rFonts w:ascii="Times New Roman" w:hAnsi="Times New Roman" w:cs="Times New Roman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sz w:val="24"/>
          <w:szCs w:val="24"/>
        </w:rPr>
        <w:t xml:space="preserve">Автомобиль как источник опасности на дороге. Безопасное поведение на дорогах. Дорога и ее составные части. Основные причины дорожно-транспортных происшествий. Средства безопасности на дороге. </w:t>
      </w:r>
      <w:r w:rsidRPr="001A0545">
        <w:rPr>
          <w:rFonts w:ascii="Times New Roman" w:hAnsi="Times New Roman" w:cs="Times New Roman"/>
          <w:bCs/>
          <w:sz w:val="24"/>
          <w:szCs w:val="24"/>
        </w:rPr>
        <w:t xml:space="preserve">Безопасное поведение пешеходов и пассажиров. </w:t>
      </w:r>
      <w:r w:rsidRPr="001A0545">
        <w:rPr>
          <w:rFonts w:ascii="Times New Roman" w:hAnsi="Times New Roman" w:cs="Times New Roman"/>
          <w:sz w:val="24"/>
          <w:szCs w:val="24"/>
        </w:rPr>
        <w:t>Правила безопасного поведения пассажиров городского общественного транспорта (автобуса, троллейбуса, трамвая), легкового автомобиля, мотоцикла. Правила безопасного поведения пассажира автомобиля во время поездки, при неизбежном столкновении.</w:t>
      </w:r>
      <w:r w:rsidR="00EC4E16" w:rsidRPr="001A0545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на железнодорожном транспорте.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AF" w:rsidRPr="001A0545" w:rsidRDefault="008046AF" w:rsidP="00913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AF" w:rsidRPr="001A0545" w:rsidRDefault="008046AF" w:rsidP="00913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>ГОСУДАРСТВЕННАЯ СИСТЕМА ОБЕСПЕЧЕНИЯ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 (16 Ч)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концепции национальной безопасности Российской Федерации. </w:t>
      </w:r>
      <w:r w:rsidRPr="001A0545">
        <w:rPr>
          <w:rFonts w:ascii="Times New Roman" w:hAnsi="Times New Roman" w:cs="Times New Roman"/>
          <w:sz w:val="24"/>
          <w:szCs w:val="24"/>
        </w:rPr>
        <w:t xml:space="preserve">Понятие национальной безопасности. </w:t>
      </w:r>
      <w:r w:rsidRPr="001A0545">
        <w:rPr>
          <w:rFonts w:ascii="Times New Roman" w:hAnsi="Times New Roman" w:cs="Times New Roman"/>
          <w:sz w:val="24"/>
          <w:szCs w:val="24"/>
        </w:rPr>
        <w:br/>
        <w:t>Система национальной безопасности.</w:t>
      </w:r>
      <w:r w:rsidRPr="001A05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0545">
        <w:rPr>
          <w:rFonts w:ascii="Times New Roman" w:hAnsi="Times New Roman" w:cs="Times New Roman"/>
          <w:sz w:val="24"/>
          <w:szCs w:val="24"/>
        </w:rPr>
        <w:t>Обеспечение национальной безопасности. Концепция национальной безопасности Российской Федерации.</w:t>
      </w:r>
      <w:r w:rsidRPr="001A05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0545">
        <w:rPr>
          <w:rFonts w:ascii="Times New Roman" w:hAnsi="Times New Roman" w:cs="Times New Roman"/>
          <w:sz w:val="24"/>
          <w:szCs w:val="24"/>
        </w:rPr>
        <w:t>Разделы концепции.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Чрезвычайные ситуации природного характера.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поведения в чрезвычайных ситуациях природного характера: при землетрясении; при сходе лавины, оползня, селя, обвала; при внезапном возникновении урагана, бури, смерча; при наводнении; при пожаре в здании.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Чрезвычайные ситуации техногенного характера.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Причины чрезвычайных ситуаций техногенного характера и защита от них.</w:t>
      </w: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Чрезвычайные ситуации социального характера.</w:t>
      </w:r>
      <w:r w:rsidRPr="001A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Психологические основы самозащиты.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 жестов, уверенность и спокойствие как способ самозащиты. Настрой на самозащиту. Действия в опасных ситуациях: что нужно делать, а чего не следует.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Ситуации криминогенного характера в доме (квартире) и подъезде.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Криминогенные ситуации на улице, опасные домогательства.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 д. Безопасное поведение с незнакомыми взрослыми и подростками. Меры предосторожности.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 избежать опасных домогательств.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 </w:t>
      </w:r>
      <w:r w:rsidRPr="001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Правила поведения при захвате в заложники.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ситуаций; прогноз, мониторинг.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Роль государства в защите населения и территорий от чрезвычайных ситуаций.  Реализация единой государственной политики в области гражданской обороны, защиты населения и территорий от чрезвычайных ситуаций, обеспечения пожарной безопасности. Осуществление по решению Президента Российской Федерации и Правительства Российской Федерации мер по организации и ведению гражданской обороны, защите населения и территорий от чрезвычайных ситуаций и пожаров,  а также мер по чрезвычайному реагированию, в том числе за пределами Российской Федерации.  Осуществление в соответствии с законодательством Российской Федерации нормативного регулирования, специальных  разрешительных, надзорных и контрольных функций по вопросам, отнесенным к компетенции МЧС России. Осуществление управления в области гражданской обороны, защиты населения и территорий от чрезвычайных ситуаций, обеспечения пожарной безопасности, а также координация деятельности федеральных органов исполнительной власти в указанной области.  Осуществление в установленном порядке сбора и обработки информации в области гражданской обороны, защита населения и территорий от чрезвычайных ситуаций, обеспечения пожарной безопасности, а также обмена этой информацией.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sz w:val="24"/>
          <w:szCs w:val="24"/>
        </w:rPr>
        <w:t>Понятие об оповещении. Система оповещения населения на территории субъекта Российской Федерации. Основные и вспомогательные средства оповещения. Локальные системы оповещения и зоны их действия. Оповещение населения в местах массового пребывания людей.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индивидуальной защиты населения.</w:t>
      </w:r>
      <w:r w:rsidRPr="001A05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sz w:val="24"/>
          <w:szCs w:val="24"/>
        </w:rPr>
        <w:t xml:space="preserve">Средства защиты органов дыхания (противогазы). Применение противогазов. Классификация противогазов по принципу защитного действия (фильтрующие и изолирующие). Принцип действия фильтрующих противогазов. Понятие об адсорбции, хемосорбции, катализе, фильтрации с использованием </w:t>
      </w:r>
      <w:proofErr w:type="spellStart"/>
      <w:r w:rsidRPr="001A0545">
        <w:rPr>
          <w:rFonts w:ascii="Times New Roman" w:hAnsi="Times New Roman" w:cs="Times New Roman"/>
          <w:sz w:val="24"/>
          <w:szCs w:val="24"/>
        </w:rPr>
        <w:t>противодымного</w:t>
      </w:r>
      <w:proofErr w:type="spellEnd"/>
      <w:r w:rsidRPr="001A0545">
        <w:rPr>
          <w:rFonts w:ascii="Times New Roman" w:hAnsi="Times New Roman" w:cs="Times New Roman"/>
          <w:sz w:val="24"/>
          <w:szCs w:val="24"/>
        </w:rPr>
        <w:t xml:space="preserve"> фильтра. Устройство противогаза. Характеристика гражданских противогазов ГП-7, ГП-7В, ГП-7ВМ, принцип их действия. Средства индивидуальной защиты кожи. Предназначение и виды средств индивидуальной защиты кожи. Характеристика изолирующей спецодежды и одежды из фильтрующих материалов. Применение и характеристика изолирующих и фильтрующих средств защиты кожи - общевойскового защитного комплекта, легкого защитного костюма Л-1, защитной фильтрующей одежды. Правила пользования средствами индивидуальной защиты кожи. Предметы бытовой одежды, пригодные для защиты кожи. Медицинские средства защиты. Понятие о медицинских средствах защиты. Аптечка индивидуальная АИ-2, характеристика ее медицинских препаратов, их назначение и применение. Характеристика индивидуальных противохимических пакетов ИПП-8, ИПП-9, ИПП-10 и правила пользования ими. Проведение санитарной обработки при помощи подручных средств.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аварийно-спасательных работ в зоне чрезвычайных ситуаций. </w:t>
      </w:r>
      <w:r w:rsidRPr="001A0545">
        <w:rPr>
          <w:rFonts w:ascii="Times New Roman" w:hAnsi="Times New Roman" w:cs="Times New Roman"/>
          <w:sz w:val="24"/>
          <w:szCs w:val="24"/>
        </w:rPr>
        <w:t>Понятие об аварийно-спасательных работах. Характеристика основных видов обеспечения аварийно-спасательных работ: разведки, транспортного, инженерного, дорожного, метеорологического, технического, материального, медицинского обеспечения. Основные этапы аварийно-спасательных работ. Санитарная обработка населения после пребывания в зоне заражения. Понятие о санитарной обработке. Способы и правила проведения частичной санитарной обработки. Проведение полной санитарной обработки при различных заражениях. Жизнеобеспечение на селения в чрезвычайных ситуациях. Первоочередные мероприятия по жизнеобеспечению населения в чрезвычайных ситуациях. Организация и проведение работ по морально-психологической поддержке населения.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гражданской обороны в образовательном учреждении.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Предназначение гражданской обороны в общеобразовательном учреждении. Организация гражданской обороны в общеобразовательном учреждении. Содержание плана мероприятий общеобразовательной организации по защите учащихся и персонала в чрезвычайных ситуациях.</w:t>
      </w:r>
      <w:r w:rsidRPr="001A0545">
        <w:rPr>
          <w:rFonts w:ascii="Times New Roman" w:hAnsi="Times New Roman" w:cs="Times New Roman"/>
          <w:sz w:val="24"/>
          <w:szCs w:val="24"/>
        </w:rPr>
        <w:t xml:space="preserve"> Задачи подсистемы РСЧС предупреждения и ликвидации последствий чрезвычайных ситуаций и обеспечения пожарной безопасности, находящейся в сфере деятельности Федерального агентства Российской Федерации по образованию. Понятие о плане действий по предупреждению и ликвидации чрезвычайных ситуаций в мирное время и плане гражданской обороны, их примерное содержание. Основные задачи и формы обучения в области гражданской обороны.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Эвакуация населения.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EF"/>
        </w:rPr>
        <w:t xml:space="preserve">Сущность эвакуации. Эвакуация как способ защиты населения. Сущность и способы эвакуации. Планирование и организация эвакуации. Мероприятия по обеспечению эвакуируемого населения. Пример расчета сил и средств по отдельным видам обеспечения </w:t>
      </w:r>
      <w:proofErr w:type="spellStart"/>
      <w:r w:rsidRPr="001A05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EF"/>
        </w:rPr>
        <w:t>эвакомероприятий</w:t>
      </w:r>
      <w:proofErr w:type="spellEnd"/>
      <w:r w:rsidRPr="001A05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DEF"/>
        </w:rPr>
        <w:t xml:space="preserve"> населения и работающих.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Единая государственная система предупреждения и ликвидации чрезвычайных ситуаций природного и техногенного характера (РСЧС).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Предназначение РСЧС. Структура РСЧС.  Постоянно действующие органы управления РСЧС. 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Гражданская оборона, ее предназначение и задачи.</w:t>
      </w:r>
      <w:r w:rsidRPr="001A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bCs/>
          <w:sz w:val="24"/>
          <w:szCs w:val="24"/>
        </w:rPr>
        <w:t xml:space="preserve">Структура и органы управления. </w:t>
      </w:r>
      <w:r w:rsidRPr="001A0545">
        <w:rPr>
          <w:rFonts w:ascii="Times New Roman" w:hAnsi="Times New Roman" w:cs="Times New Roman"/>
          <w:sz w:val="24"/>
          <w:szCs w:val="24"/>
        </w:rPr>
        <w:t>Понятие о гражданской обороне. Основные задачи в области гражданской обороны. Руководство гражданской обороной в Российской Федерации. Структура органов управления гражданской обороной. Права и обязанности граждан России в области гражданской обороны.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Гражданская оборона по обеспечению защиты населения от опасностей, возникающих при ведении военных действий или вследствие этих действий.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 Российской Федерации в области гражданской обороны. Права и обязанности граждан в области гражданской обороны. Предназначение и задачи гражданской обороны. Структура и органы управления гражданской обороной. Организация гражданской обороны. Руководство гражданской обороны. Силы гражданской обороны. </w:t>
      </w:r>
    </w:p>
    <w:p w:rsidR="00913CBF" w:rsidRPr="001A0545" w:rsidRDefault="00A7244E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Основы противодействия экстремизму, терроризму и наркотизму в Российской Федерации. </w:t>
      </w:r>
      <w:r w:rsidR="00913CBF"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явлений экстремизма, терроризма и наркотизма. Общегосударственная система противодействия терроризму и наркотизму: основы законодательства РФ в области противодействия экстремизму, терроризму                                                      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                                                      и наркотизму в РФ. 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 безопасного поведения</w:t>
      </w:r>
      <w:r w:rsidR="00845D40"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уровней террористической опасности</w:t>
      </w:r>
      <w:r w:rsidR="00845D40"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угрозе совершения террористического акта. П</w:t>
      </w:r>
      <w:r w:rsidR="00913CBF"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оведение при похищении или захвате в качестве заложника. Правила поведения при возможной опасности взрыва. Правила поведения в случае захвата в заложники. Обеспечение безопасности при перестрелке.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Меры безопасности населения, оказавшегося на территории военных действий.</w:t>
      </w:r>
      <w:r w:rsidRPr="001A0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Оповещение и информирование населения об опас</w:t>
      </w:r>
      <w:r w:rsidRPr="001A0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ностях, возникающих в чрезвычайных ситуациях военного и мирного времени.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Защита населения и территории РФ от опасностей, возникаю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щих при ведении военных действий или вследствие этих действий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Государственные службы по охране здоровья и обеспечения безопасности населения.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Противопожарная служба Российской Федерации. Ведомственная пожарная охрана. Добровольная пожарная охрана. Объединения пожарной охраны. Полиция Российской Федерации. Служба скорой помощи. Оказание скорой медицинской помощи при состояниях, угрожающих жизни и здоровью больного. Транспортировка больных по экстренным показаниям в лечебно-профилактические учреждения. Участие в ликвидации медицинских последствий чрезвычайных происшествий, аварий, катастроф и стихийных бедствий. Гидрометеорологическая служба.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ОБОРОНЫ ГОСУДАРСТВА И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ВОИНСКАЯ ОБЯЗАННОСТЬ (12 Ч)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Защита отечества – долг и обязанность граждан России</w:t>
      </w:r>
      <w:r w:rsidRPr="001A05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A0545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 </w:t>
      </w:r>
      <w:r w:rsidRPr="001A0545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1A0545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Вз</w:t>
      </w:r>
      <w:r w:rsidRPr="001A0545"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</w:rPr>
        <w:t>аимосвязь понятия «защита Отечества» с понятиями «гражданин», «менталитет», «долг», «обязанность». Мировоззренческие, нравственные и духовные основы служения Отечеству. Конституция РФ. Законы об обороне государства и воинской обязанности граждан.</w:t>
      </w:r>
    </w:p>
    <w:p w:rsidR="00913CBF" w:rsidRPr="001A0545" w:rsidRDefault="00913CBF" w:rsidP="00913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законодательства Российской Федерации об обороне государства и воинской обязанности.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anchor="block_100" w:history="1">
        <w:r w:rsidRPr="001A0545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Основы и организация обороны</w:t>
        </w:r>
      </w:hyperlink>
      <w:r w:rsidRPr="001A0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10" w:anchor="block_200" w:history="1">
        <w:r w:rsidRPr="001A0545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Полномочия органов государственной власти Российской Федерации в области обороны</w:t>
        </w:r>
      </w:hyperlink>
      <w:r w:rsidRPr="001A0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11" w:anchor="block_300" w:history="1">
        <w:r w:rsidRPr="001A0545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Функции органов исполнительной власти субъектов Российской Федерации, органов местного самоуправления и организаций, обязанности должностных лиц, права и обязанности граждан Российской Федерации в области обороны</w:t>
        </w:r>
      </w:hyperlink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Вооруженные Силы Российской Федерации - основа обороны государства.</w:t>
      </w:r>
      <w:r w:rsidRPr="001A05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предназначение Вооруженных сил Российской Федерации. Основные функции Вооруженных сил Российской Федерации. Основные задачи Вооруженных сил Российской Федерации.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Функции и основные задачи современных Вооруженных Сил России.</w:t>
      </w:r>
      <w:r w:rsidRPr="001A05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0545">
        <w:rPr>
          <w:rFonts w:ascii="Times New Roman" w:hAnsi="Times New Roman" w:cs="Times New Roman"/>
          <w:bCs/>
          <w:sz w:val="24"/>
          <w:szCs w:val="24"/>
        </w:rPr>
        <w:t xml:space="preserve">их роль и место в системе обеспечения национальной безопасности страны. </w:t>
      </w:r>
      <w:r w:rsidRPr="001A0545">
        <w:rPr>
          <w:rFonts w:ascii="Times New Roman" w:hAnsi="Times New Roman" w:cs="Times New Roman"/>
          <w:sz w:val="24"/>
          <w:szCs w:val="24"/>
        </w:rPr>
        <w:t>Общая характеристика Российской Федерации и гаранты ее безопасности. Понятие обороноспособности государства и об обороне. Основа обороны Российской Федерации. Роль Вооруженных Сил Российской Федерации и других структур в осуществлении обороны и защиты государства. Понятие о безопасности, основные функции государства по обеспечению безопасности. Состав сил, обеспечивающих безопасность государства.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создания Вооруженных Сил.</w:t>
      </w:r>
      <w:r w:rsidRPr="001A05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вехи в строительстве Вооруженных Сил России в период до 1917 года. Этапы строительства Вооруженных Сил СССР. Вооруженные Силы Российской Федерации и основное предназначение.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Организационная структура  Вооруженных Сил России. </w:t>
      </w:r>
      <w:r w:rsidRPr="001A0545">
        <w:rPr>
          <w:rFonts w:ascii="Times New Roman" w:hAnsi="Times New Roman" w:cs="Times New Roman"/>
          <w:sz w:val="24"/>
          <w:szCs w:val="24"/>
        </w:rPr>
        <w:t>Понятие о Вооруженных Силах. Структура Вооруженных Сил Российской Федерации.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Вооруженных Сил. Рода войск.</w:t>
      </w:r>
      <w:r w:rsidRPr="001A054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A0545">
        <w:rPr>
          <w:rFonts w:ascii="Times New Roman" w:hAnsi="Times New Roman" w:cs="Times New Roman"/>
          <w:sz w:val="24"/>
          <w:szCs w:val="24"/>
        </w:rPr>
        <w:t>Сухопутные войска. История возникновения и развития Сухопутных войск. Характеристика современных Сухопутных войск. Краткая характеристика состава Сухопутных войск - мотострелковых, танковых, ракетных войск и артиллерии, войск противовоздушной обороны, специальных войск. Военно-воздушные силы. История создания и развития авиации, ее применение в военном деле. Общая характеристика Военно-воздушных сил. Состав и вооружение родов войск Военно-воздушных сил. Военно-морской флот. История создания и развития Военно-морского флота России. Общая характеристика и состав Военно-морского флота. Ракетные войска стратегического назначения. История применения ракет в военном деле. Характеристика Ракетных войск стратегического назначения и их вооружение. Войска воздушно - космической обороны. Назначение и задачи Войск воздушно-космической обороны. Воздушно - десантные войска. Характеристика Воздушно-десантных войск, их вооружение и боевые свойства. Тыл Вооруженных Сил. История возникновения и развития тыловых частей, адаптация их к современным условиям. Общая характеристика и задачи Тыла Вооруженных Сил. Средства, используемые Тылом Вооруженных Сил для выполнения задач. Специальные войска. Общая характеристика и состав специальных войск. Характеристика инженерных войск, войск связи, войск радиационной, химической и биологической защиты.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Боевое знамя воинской части - символ воинской чести, доблести и славы.</w:t>
      </w:r>
      <w:r w:rsidRPr="001A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sz w:val="24"/>
          <w:szCs w:val="24"/>
        </w:rPr>
        <w:t>Краткая история знамени. Понятие о Боевом знамени. Порядок вручения Боевого знамени воинской части, хранение, охрана и защита Боевого знамени.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Ордена - почетные награды за воинские отличия и заслуги в бою и военной службе.</w:t>
      </w:r>
      <w:r w:rsidRPr="001A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sz w:val="24"/>
          <w:szCs w:val="24"/>
        </w:rPr>
        <w:t>Понятие об орденах. Ордена России и СССР. Понятие о медалях и званиях. Наградная система Российской Федерации.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5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Традиции Вооруженных сил Российской Федерации.</w:t>
      </w:r>
      <w:r w:rsidRPr="001A05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545">
        <w:rPr>
          <w:rFonts w:ascii="Times New Roman" w:hAnsi="Times New Roman" w:cs="Times New Roman"/>
          <w:color w:val="000000" w:themeColor="text1"/>
          <w:sz w:val="24"/>
          <w:szCs w:val="24"/>
        </w:rPr>
        <w:t>Качества, присущие военнослужащему Вооруженных сил Российской Федерации – защитнику Отечества. Чувство патриотизма – основа духовных качеств военнослужащего. Общие понятия о долге и воинском долге.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Ритуалы Вооруженных Сил Российской Федерации. </w:t>
      </w:r>
      <w:r w:rsidRPr="001A0545">
        <w:rPr>
          <w:rFonts w:ascii="Times New Roman" w:hAnsi="Times New Roman" w:cs="Times New Roman"/>
          <w:sz w:val="24"/>
          <w:szCs w:val="24"/>
        </w:rPr>
        <w:t>Понятие о воинских ритуалах. Виды воинских ритуалов. Понятие о Военной присяге. Ритуал приведения к Военной присяге. Ритуал подъема и спуска Государственного флага Российской Федерации и порядок его проведения. Проведение ритуала вручения военнослужащим вооружения, военной техники и стрелкового оружия.</w:t>
      </w:r>
    </w:p>
    <w:p w:rsidR="00913CBF" w:rsidRPr="001A0545" w:rsidRDefault="00913CBF" w:rsidP="0091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C5" w:rsidRPr="001A0545" w:rsidRDefault="00603767" w:rsidP="00CF27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4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29B4" w:rsidRPr="001A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планирование, в том числе с учетом программы воспитания с указанием количества часов, отводимых на освоение каждой темы.</w:t>
      </w:r>
    </w:p>
    <w:p w:rsidR="00CF27C5" w:rsidRPr="001A0545" w:rsidRDefault="00CF27C5" w:rsidP="00CF27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655"/>
        <w:gridCol w:w="1417"/>
      </w:tblGrid>
      <w:tr w:rsidR="00CF27C5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1A0545" w:rsidRDefault="007336B0" w:rsidP="007336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5B" w:rsidRPr="001A0545" w:rsidRDefault="0073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Раздел/темы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1A0545" w:rsidRDefault="007336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как основа личного здоровья и безопасной жизнедеятельности.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укрепление здоровья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разрушающие здоровье.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привычек.  Урок диспут.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безопасность дорожного движения (в части, касающейся пешеходов, велосипедистов, пассажиров)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безопасность дорожного движения (в части, касающейся пассажиров и водителей транспортных средств).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концепции национальной безопасности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характера.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характера.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социального характера.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индивидуальной защиты населения. 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аварийно-спасательных работ в зоне чрезвычайных ситуаций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гражданской обороны в образовательном учреждении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населения. </w:t>
            </w:r>
            <w:r w:rsidR="00F606FA"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игра.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оборона, ее предназначение и задачи</w:t>
            </w:r>
          </w:p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по обеспечению защиты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человека при угрозе террористического акта и захвате в качестве заложника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населения, оказавшегося на территории военных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службы по охране здоровья и обеспечения безопасности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F60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 - долг и обязанность граждан России.</w:t>
            </w:r>
            <w:r w:rsidR="00F606FA"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в военный комиссариат </w:t>
            </w:r>
            <w:proofErr w:type="spellStart"/>
            <w:r w:rsidR="00F606FA"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г.Тобольска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Российской Федерации об обороне государства и воинской обязанности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Российской Федерации - основа обороны государства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основные задачи современных Вооруженных сил России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Вооруженных сил</w:t>
            </w:r>
            <w:r w:rsidR="00F606FA"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структура Вооруженных сил России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Вооруженных сил.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войск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Боевое знамя воинской части - символ воинской чести, доблести и славы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FFE" w:rsidRPr="001A0545" w:rsidTr="00F60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FFE" w:rsidRPr="001A0545" w:rsidRDefault="009E0FFE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Вооруженных сил Российской Федерации</w:t>
            </w:r>
          </w:p>
          <w:p w:rsidR="00F606FA" w:rsidRPr="001A0545" w:rsidRDefault="00F606FA" w:rsidP="009E0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FE" w:rsidRPr="001A0545" w:rsidRDefault="009E0FFE" w:rsidP="009E0F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0752" w:rsidRPr="001A0545" w:rsidRDefault="00820752" w:rsidP="00F606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0752" w:rsidRPr="001A0545" w:rsidSect="0060376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DFD"/>
    <w:multiLevelType w:val="multilevel"/>
    <w:tmpl w:val="3A6E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336D"/>
    <w:multiLevelType w:val="multilevel"/>
    <w:tmpl w:val="2C089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B50BC"/>
    <w:multiLevelType w:val="hybridMultilevel"/>
    <w:tmpl w:val="67F467DA"/>
    <w:lvl w:ilvl="0" w:tplc="8A16E7C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1E416D1"/>
    <w:multiLevelType w:val="multilevel"/>
    <w:tmpl w:val="1EB2F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15021"/>
    <w:multiLevelType w:val="multilevel"/>
    <w:tmpl w:val="AD703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F4"/>
    <w:rsid w:val="001A0545"/>
    <w:rsid w:val="00236032"/>
    <w:rsid w:val="00240B34"/>
    <w:rsid w:val="00252BE2"/>
    <w:rsid w:val="002A27FA"/>
    <w:rsid w:val="003F5498"/>
    <w:rsid w:val="00480DD8"/>
    <w:rsid w:val="0048509A"/>
    <w:rsid w:val="00501F35"/>
    <w:rsid w:val="005A106F"/>
    <w:rsid w:val="005B2D70"/>
    <w:rsid w:val="005B520D"/>
    <w:rsid w:val="00603767"/>
    <w:rsid w:val="007336B0"/>
    <w:rsid w:val="007A2578"/>
    <w:rsid w:val="008046AF"/>
    <w:rsid w:val="00820752"/>
    <w:rsid w:val="00845D40"/>
    <w:rsid w:val="00881149"/>
    <w:rsid w:val="00910F5B"/>
    <w:rsid w:val="00913CBF"/>
    <w:rsid w:val="009A79BD"/>
    <w:rsid w:val="009E0FFE"/>
    <w:rsid w:val="00A029B4"/>
    <w:rsid w:val="00A23ECB"/>
    <w:rsid w:val="00A7244E"/>
    <w:rsid w:val="00BA0D46"/>
    <w:rsid w:val="00C90FF4"/>
    <w:rsid w:val="00CF27C5"/>
    <w:rsid w:val="00D61FB2"/>
    <w:rsid w:val="00D62B6B"/>
    <w:rsid w:val="00EA4243"/>
    <w:rsid w:val="00EC4E16"/>
    <w:rsid w:val="00F1470E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C7F2-E509-48BA-BC4E-23F0C04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3C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CBF"/>
  </w:style>
  <w:style w:type="table" w:styleId="a5">
    <w:name w:val="Table Grid"/>
    <w:basedOn w:val="a1"/>
    <w:uiPriority w:val="59"/>
    <w:rsid w:val="00913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13CBF"/>
    <w:rPr>
      <w:i/>
      <w:iCs/>
    </w:rPr>
  </w:style>
  <w:style w:type="table" w:customStyle="1" w:styleId="TableGrid">
    <w:name w:val="TableGrid"/>
    <w:rsid w:val="00501F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ase.garant.ru/13590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garant.ru/1359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35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СОШ_18</dc:creator>
  <cp:keywords/>
  <dc:description/>
  <cp:lastModifiedBy>евгений меркушев</cp:lastModifiedBy>
  <cp:revision>2</cp:revision>
  <dcterms:created xsi:type="dcterms:W3CDTF">2023-01-26T19:25:00Z</dcterms:created>
  <dcterms:modified xsi:type="dcterms:W3CDTF">2023-01-26T19:25:00Z</dcterms:modified>
</cp:coreProperties>
</file>